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64131E" w:rsidRPr="0006578C" w:rsidTr="00F66DD6">
        <w:trPr>
          <w:trHeight w:val="3378"/>
        </w:trPr>
        <w:tc>
          <w:tcPr>
            <w:tcW w:w="4926" w:type="dxa"/>
          </w:tcPr>
          <w:p w:rsidR="0064131E" w:rsidRPr="0006578C" w:rsidRDefault="0064131E" w:rsidP="00766054">
            <w:pPr>
              <w:rPr>
                <w:sz w:val="52"/>
                <w:szCs w:val="52"/>
                <w:lang w:val="uk-UA"/>
              </w:rPr>
            </w:pPr>
            <w:r w:rsidRPr="0006578C">
              <w:rPr>
                <w:noProof/>
                <w:sz w:val="36"/>
                <w:szCs w:val="36"/>
                <w:lang w:eastAsia="ru-RU"/>
              </w:rPr>
              <w:drawing>
                <wp:inline distT="0" distB="0" distL="0" distR="0">
                  <wp:extent cx="2446974" cy="1014095"/>
                  <wp:effectExtent l="0" t="0" r="0" b="0"/>
                  <wp:docPr id="3" name="Picture 3">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B0806DA1-833B-4B8D-A330-62B6ECC3C8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B0806DA1-833B-4B8D-A330-62B6ECC3C8D4}"/>
                              </a:ext>
                            </a:extLst>
                          </pic:cNvPr>
                          <pic:cNvPicPr>
                            <a:picLocks noChangeAspect="1"/>
                          </pic:cNvPicPr>
                        </pic:nvPicPr>
                        <pic:blipFill>
                          <a:blip r:embed="rId9" cstate="print"/>
                          <a:stretch>
                            <a:fillRect/>
                          </a:stretch>
                        </pic:blipFill>
                        <pic:spPr>
                          <a:xfrm>
                            <a:off x="0" y="0"/>
                            <a:ext cx="2927973" cy="1213434"/>
                          </a:xfrm>
                          <a:prstGeom prst="rect">
                            <a:avLst/>
                          </a:prstGeom>
                        </pic:spPr>
                      </pic:pic>
                    </a:graphicData>
                  </a:graphic>
                </wp:inline>
              </w:drawing>
            </w:r>
          </w:p>
        </w:tc>
        <w:tc>
          <w:tcPr>
            <w:tcW w:w="4927" w:type="dxa"/>
          </w:tcPr>
          <w:p w:rsidR="0064131E" w:rsidRPr="0006578C" w:rsidRDefault="004F4102" w:rsidP="00766054">
            <w:pPr>
              <w:jc w:val="right"/>
              <w:rPr>
                <w:sz w:val="52"/>
                <w:szCs w:val="52"/>
                <w:lang w:val="uk-UA"/>
              </w:rPr>
            </w:pPr>
            <w:r w:rsidRPr="0006578C">
              <w:rPr>
                <w:noProof/>
                <w:sz w:val="52"/>
                <w:szCs w:val="52"/>
                <w:lang w:eastAsia="ru-RU"/>
              </w:rPr>
              <w:drawing>
                <wp:inline distT="0" distB="0" distL="0" distR="0">
                  <wp:extent cx="1948295" cy="1857375"/>
                  <wp:effectExtent l="19050" t="0" r="0" b="0"/>
                  <wp:docPr id="4" name="Рисунок 1" descr="C:\Documents and Settings\ирина\Рабочий стол\logo-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ирина\Рабочий стол\logo-b.jpg"/>
                          <pic:cNvPicPr>
                            <a:picLocks noChangeAspect="1" noChangeArrowheads="1"/>
                          </pic:cNvPicPr>
                        </pic:nvPicPr>
                        <pic:blipFill>
                          <a:blip r:embed="rId10"/>
                          <a:srcRect/>
                          <a:stretch>
                            <a:fillRect/>
                          </a:stretch>
                        </pic:blipFill>
                        <pic:spPr bwMode="auto">
                          <a:xfrm>
                            <a:off x="0" y="0"/>
                            <a:ext cx="1948295" cy="1857375"/>
                          </a:xfrm>
                          <a:prstGeom prst="rect">
                            <a:avLst/>
                          </a:prstGeom>
                          <a:noFill/>
                          <a:ln w="9525">
                            <a:noFill/>
                            <a:miter lim="800000"/>
                            <a:headEnd/>
                            <a:tailEnd/>
                          </a:ln>
                        </pic:spPr>
                      </pic:pic>
                    </a:graphicData>
                  </a:graphic>
                </wp:inline>
              </w:drawing>
            </w:r>
          </w:p>
        </w:tc>
      </w:tr>
    </w:tbl>
    <w:p w:rsidR="00740FF2" w:rsidRPr="0006578C" w:rsidRDefault="00740FF2" w:rsidP="007B11AC">
      <w:pPr>
        <w:jc w:val="center"/>
        <w:rPr>
          <w:sz w:val="52"/>
          <w:szCs w:val="52"/>
          <w:lang w:val="uk-UA"/>
        </w:rPr>
      </w:pPr>
    </w:p>
    <w:p w:rsidR="00740FF2" w:rsidRPr="0006578C" w:rsidRDefault="00B33324" w:rsidP="00B83B53">
      <w:pPr>
        <w:spacing w:line="240" w:lineRule="auto"/>
        <w:jc w:val="center"/>
        <w:rPr>
          <w:rFonts w:ascii="Arial" w:hAnsi="Arial" w:cs="Arial"/>
          <w:b/>
          <w:sz w:val="52"/>
          <w:szCs w:val="52"/>
          <w:lang w:val="uk-UA"/>
        </w:rPr>
      </w:pPr>
      <w:r w:rsidRPr="00B33324">
        <w:rPr>
          <w:rFonts w:ascii="Arial" w:hAnsi="Arial" w:cs="Arial"/>
          <w:b/>
          <w:noProof/>
          <w:sz w:val="52"/>
          <w:szCs w:val="52"/>
          <w:lang w:val="uk-UA" w:eastAsia="ru-RU"/>
        </w:rPr>
        <w:pict>
          <v:roundrect id="_x0000_s1030" style="position:absolute;left:0;text-align:left;margin-left:32.75pt;margin-top:2.95pt;width:427.35pt;height:83.7pt;z-index:-251658752" arcsize="10923f"/>
        </w:pict>
      </w:r>
      <w:r w:rsidR="004F4102" w:rsidRPr="0006578C">
        <w:rPr>
          <w:rFonts w:ascii="Arial" w:hAnsi="Arial" w:cs="Arial"/>
          <w:b/>
          <w:sz w:val="52"/>
          <w:szCs w:val="52"/>
          <w:lang w:val="uk-UA"/>
        </w:rPr>
        <w:t>Добропільська ОТГ</w:t>
      </w:r>
    </w:p>
    <w:p w:rsidR="00B83B53" w:rsidRPr="0006578C" w:rsidRDefault="00B83B53" w:rsidP="00B83B53">
      <w:pPr>
        <w:spacing w:line="240" w:lineRule="auto"/>
        <w:jc w:val="center"/>
        <w:rPr>
          <w:rFonts w:ascii="Arial" w:hAnsi="Arial" w:cs="Arial"/>
          <w:b/>
          <w:sz w:val="40"/>
          <w:szCs w:val="40"/>
          <w:lang w:val="uk-UA"/>
        </w:rPr>
      </w:pPr>
      <w:r w:rsidRPr="0006578C">
        <w:rPr>
          <w:rFonts w:ascii="Arial" w:hAnsi="Arial" w:cs="Arial"/>
          <w:b/>
          <w:sz w:val="40"/>
          <w:szCs w:val="40"/>
          <w:lang w:val="uk-UA"/>
        </w:rPr>
        <w:t>Звіт про опитування лідерів громади</w:t>
      </w:r>
    </w:p>
    <w:p w:rsidR="00B83B53" w:rsidRPr="0006578C" w:rsidRDefault="00B83B53" w:rsidP="007B11AC">
      <w:pPr>
        <w:jc w:val="center"/>
        <w:rPr>
          <w:b/>
          <w:sz w:val="52"/>
          <w:szCs w:val="52"/>
          <w:lang w:val="uk-UA"/>
        </w:rPr>
      </w:pPr>
    </w:p>
    <w:p w:rsidR="00B83B53" w:rsidRPr="0006578C" w:rsidRDefault="00B83B53" w:rsidP="00B83B53">
      <w:pPr>
        <w:spacing w:after="0" w:line="240" w:lineRule="auto"/>
        <w:jc w:val="center"/>
        <w:rPr>
          <w:rFonts w:asciiTheme="minorHAnsi" w:hAnsiTheme="minorHAnsi" w:cstheme="minorHAnsi"/>
          <w:sz w:val="32"/>
          <w:szCs w:val="32"/>
          <w:lang w:val="uk-UA"/>
        </w:rPr>
      </w:pPr>
      <w:r w:rsidRPr="0006578C">
        <w:rPr>
          <w:rFonts w:asciiTheme="minorHAnsi" w:hAnsiTheme="minorHAnsi" w:cstheme="minorHAnsi"/>
          <w:sz w:val="32"/>
          <w:szCs w:val="32"/>
          <w:lang w:val="uk-UA"/>
        </w:rPr>
        <w:t>п</w:t>
      </w:r>
      <w:r w:rsidR="00740FF2" w:rsidRPr="0006578C">
        <w:rPr>
          <w:rFonts w:asciiTheme="minorHAnsi" w:hAnsiTheme="minorHAnsi" w:cstheme="minorHAnsi"/>
          <w:sz w:val="32"/>
          <w:szCs w:val="32"/>
          <w:lang w:val="uk-UA"/>
        </w:rPr>
        <w:t>роведене</w:t>
      </w:r>
      <w:r w:rsidRPr="0006578C">
        <w:rPr>
          <w:rFonts w:asciiTheme="minorHAnsi" w:hAnsiTheme="minorHAnsi" w:cstheme="minorHAnsi"/>
          <w:sz w:val="32"/>
          <w:szCs w:val="32"/>
          <w:lang w:val="uk-UA"/>
        </w:rPr>
        <w:t xml:space="preserve"> </w:t>
      </w:r>
    </w:p>
    <w:p w:rsidR="00740FF2" w:rsidRPr="0006578C" w:rsidRDefault="00740FF2" w:rsidP="00B83B53">
      <w:pPr>
        <w:spacing w:after="0" w:line="240" w:lineRule="auto"/>
        <w:jc w:val="center"/>
        <w:rPr>
          <w:rFonts w:asciiTheme="minorHAnsi" w:hAnsiTheme="minorHAnsi" w:cstheme="minorHAnsi"/>
          <w:sz w:val="32"/>
          <w:szCs w:val="32"/>
          <w:lang w:val="uk-UA"/>
        </w:rPr>
      </w:pPr>
      <w:r w:rsidRPr="0006578C">
        <w:rPr>
          <w:rFonts w:asciiTheme="minorHAnsi" w:hAnsiTheme="minorHAnsi" w:cstheme="minorHAnsi"/>
          <w:sz w:val="32"/>
          <w:szCs w:val="32"/>
          <w:lang w:val="uk-UA"/>
        </w:rPr>
        <w:t>Робочою групою з розробки стратегії</w:t>
      </w:r>
    </w:p>
    <w:p w:rsidR="00740FF2" w:rsidRPr="0006578C" w:rsidRDefault="00740FF2" w:rsidP="00B83B53">
      <w:pPr>
        <w:spacing w:after="0" w:line="240" w:lineRule="auto"/>
        <w:jc w:val="center"/>
        <w:rPr>
          <w:rFonts w:asciiTheme="minorHAnsi" w:hAnsiTheme="minorHAnsi" w:cstheme="minorHAnsi"/>
          <w:sz w:val="32"/>
          <w:szCs w:val="32"/>
          <w:lang w:val="uk-UA"/>
        </w:rPr>
      </w:pPr>
      <w:r w:rsidRPr="0006578C">
        <w:rPr>
          <w:rFonts w:asciiTheme="minorHAnsi" w:hAnsiTheme="minorHAnsi" w:cstheme="minorHAnsi"/>
          <w:sz w:val="32"/>
          <w:szCs w:val="32"/>
          <w:lang w:val="uk-UA"/>
        </w:rPr>
        <w:t>спільно з</w:t>
      </w:r>
    </w:p>
    <w:p w:rsidR="00740FF2" w:rsidRPr="0006578C" w:rsidRDefault="00740FF2" w:rsidP="00B83B53">
      <w:pPr>
        <w:autoSpaceDE w:val="0"/>
        <w:autoSpaceDN w:val="0"/>
        <w:spacing w:after="0" w:line="240" w:lineRule="auto"/>
        <w:jc w:val="center"/>
        <w:rPr>
          <w:rFonts w:asciiTheme="minorHAnsi" w:hAnsiTheme="minorHAnsi" w:cstheme="minorHAnsi"/>
          <w:sz w:val="32"/>
          <w:szCs w:val="32"/>
          <w:lang w:val="uk-UA"/>
        </w:rPr>
      </w:pPr>
      <w:r w:rsidRPr="0006578C">
        <w:rPr>
          <w:rFonts w:asciiTheme="minorHAnsi" w:hAnsiTheme="minorHAnsi" w:cstheme="minorHAnsi"/>
          <w:sz w:val="32"/>
          <w:szCs w:val="32"/>
          <w:lang w:val="uk-UA"/>
        </w:rPr>
        <w:t xml:space="preserve">Проектом  </w:t>
      </w:r>
      <w:r w:rsidR="003E3783" w:rsidRPr="0006578C">
        <w:rPr>
          <w:rFonts w:asciiTheme="minorHAnsi" w:hAnsiTheme="minorHAnsi" w:cstheme="minorHAnsi"/>
          <w:sz w:val="32"/>
          <w:szCs w:val="32"/>
          <w:lang w:val="uk-UA"/>
        </w:rPr>
        <w:t xml:space="preserve">USAID </w:t>
      </w:r>
      <w:r w:rsidRPr="0006578C">
        <w:rPr>
          <w:rFonts w:asciiTheme="minorHAnsi" w:hAnsiTheme="minorHAnsi" w:cstheme="minorHAnsi"/>
          <w:sz w:val="32"/>
          <w:szCs w:val="32"/>
          <w:lang w:val="uk-UA"/>
        </w:rPr>
        <w:t>«Економічна підтримка  Східної України»</w:t>
      </w:r>
    </w:p>
    <w:p w:rsidR="00740FF2" w:rsidRPr="0006578C" w:rsidRDefault="00740FF2" w:rsidP="00740FF2">
      <w:pPr>
        <w:jc w:val="center"/>
        <w:rPr>
          <w:rFonts w:asciiTheme="minorHAnsi" w:hAnsiTheme="minorHAnsi" w:cstheme="minorHAnsi"/>
          <w:noProof/>
          <w:sz w:val="32"/>
          <w:szCs w:val="32"/>
          <w:lang w:val="uk-UA" w:eastAsia="ru-RU"/>
        </w:rPr>
      </w:pPr>
    </w:p>
    <w:p w:rsidR="0064131E" w:rsidRPr="0006578C" w:rsidRDefault="0064131E" w:rsidP="00740FF2">
      <w:pPr>
        <w:jc w:val="center"/>
        <w:rPr>
          <w:noProof/>
          <w:sz w:val="36"/>
          <w:szCs w:val="36"/>
          <w:lang w:val="uk-UA" w:eastAsia="ru-RU"/>
        </w:rPr>
      </w:pPr>
    </w:p>
    <w:p w:rsidR="0064131E" w:rsidRPr="0006578C" w:rsidRDefault="0064131E" w:rsidP="00740FF2">
      <w:pPr>
        <w:jc w:val="center"/>
        <w:rPr>
          <w:noProof/>
          <w:sz w:val="36"/>
          <w:szCs w:val="36"/>
          <w:lang w:val="uk-UA" w:eastAsia="ru-RU"/>
        </w:rPr>
      </w:pPr>
    </w:p>
    <w:p w:rsidR="0064131E" w:rsidRPr="0006578C" w:rsidRDefault="0064131E" w:rsidP="00740FF2">
      <w:pPr>
        <w:jc w:val="center"/>
        <w:rPr>
          <w:noProof/>
          <w:sz w:val="36"/>
          <w:szCs w:val="36"/>
          <w:lang w:val="uk-UA" w:eastAsia="ru-RU"/>
        </w:rPr>
      </w:pPr>
    </w:p>
    <w:p w:rsidR="0064131E" w:rsidRPr="0006578C" w:rsidRDefault="0064131E" w:rsidP="00740FF2">
      <w:pPr>
        <w:jc w:val="center"/>
        <w:rPr>
          <w:noProof/>
          <w:sz w:val="36"/>
          <w:szCs w:val="36"/>
          <w:lang w:val="uk-UA" w:eastAsia="ru-RU"/>
        </w:rPr>
      </w:pPr>
    </w:p>
    <w:p w:rsidR="0064131E" w:rsidRPr="0006578C" w:rsidRDefault="0064131E" w:rsidP="00740FF2">
      <w:pPr>
        <w:jc w:val="center"/>
        <w:rPr>
          <w:noProof/>
          <w:sz w:val="36"/>
          <w:szCs w:val="36"/>
          <w:lang w:val="uk-UA" w:eastAsia="ru-RU"/>
        </w:rPr>
      </w:pPr>
    </w:p>
    <w:p w:rsidR="00107F40" w:rsidRPr="0006578C" w:rsidRDefault="00107F40" w:rsidP="00740FF2">
      <w:pPr>
        <w:jc w:val="center"/>
        <w:rPr>
          <w:sz w:val="28"/>
          <w:szCs w:val="28"/>
          <w:lang w:val="uk-UA"/>
        </w:rPr>
      </w:pPr>
    </w:p>
    <w:p w:rsidR="00107F40" w:rsidRPr="0006578C" w:rsidRDefault="00107F40" w:rsidP="00740FF2">
      <w:pPr>
        <w:jc w:val="center"/>
        <w:rPr>
          <w:sz w:val="28"/>
          <w:szCs w:val="28"/>
          <w:lang w:val="uk-UA"/>
        </w:rPr>
      </w:pPr>
    </w:p>
    <w:p w:rsidR="00740FF2" w:rsidRPr="0006578C" w:rsidRDefault="00740FF2" w:rsidP="00740FF2">
      <w:pPr>
        <w:jc w:val="center"/>
        <w:rPr>
          <w:sz w:val="28"/>
          <w:szCs w:val="28"/>
          <w:lang w:val="uk-UA"/>
        </w:rPr>
      </w:pPr>
      <w:r w:rsidRPr="0006578C">
        <w:rPr>
          <w:sz w:val="28"/>
          <w:szCs w:val="28"/>
          <w:lang w:val="uk-UA"/>
        </w:rPr>
        <w:t>липень 2019 р.</w:t>
      </w:r>
    </w:p>
    <w:sdt>
      <w:sdtPr>
        <w:rPr>
          <w:lang w:val="uk-UA"/>
        </w:rPr>
        <w:id w:val="1578278"/>
        <w:docPartObj>
          <w:docPartGallery w:val="Cover Pages"/>
          <w:docPartUnique/>
        </w:docPartObj>
      </w:sdtPr>
      <w:sdtContent>
        <w:p w:rsidR="00F110DC" w:rsidRPr="0006578C" w:rsidRDefault="00F110DC">
          <w:pPr>
            <w:rPr>
              <w:lang w:val="uk-UA"/>
            </w:rPr>
          </w:pPr>
        </w:p>
        <w:p w:rsidR="00F110DC" w:rsidRPr="0006578C" w:rsidRDefault="00B33324">
          <w:pPr>
            <w:spacing w:after="0" w:line="240" w:lineRule="auto"/>
            <w:rPr>
              <w:lang w:val="uk-UA"/>
            </w:rPr>
          </w:pPr>
        </w:p>
      </w:sdtContent>
    </w:sdt>
    <w:bookmarkStart w:id="0" w:name="_Ref330403460" w:displacedByCustomXml="next"/>
    <w:sdt>
      <w:sdtPr>
        <w:rPr>
          <w:rFonts w:ascii="Calibri" w:eastAsia="Calibri" w:hAnsi="Calibri" w:cs="Times New Roman"/>
          <w:b w:val="0"/>
          <w:bCs w:val="0"/>
          <w:color w:val="auto"/>
          <w:sz w:val="22"/>
          <w:szCs w:val="22"/>
          <w:lang w:val="uk-UA"/>
        </w:rPr>
        <w:id w:val="30402102"/>
        <w:docPartObj>
          <w:docPartGallery w:val="Table of Contents"/>
          <w:docPartUnique/>
        </w:docPartObj>
      </w:sdtPr>
      <w:sdtEndPr>
        <w:rPr>
          <w:rFonts w:ascii="Arial" w:hAnsi="Arial" w:cs="Arial"/>
        </w:rPr>
      </w:sdtEndPr>
      <w:sdtContent>
        <w:p w:rsidR="001E3592" w:rsidRPr="0006578C" w:rsidRDefault="001E3592" w:rsidP="00680B94">
          <w:pPr>
            <w:pStyle w:val="ad"/>
            <w:jc w:val="center"/>
            <w:rPr>
              <w:rFonts w:ascii="Arial" w:hAnsi="Arial" w:cs="Arial"/>
              <w:lang w:val="uk-UA"/>
            </w:rPr>
          </w:pPr>
          <w:r w:rsidRPr="0006578C">
            <w:rPr>
              <w:rFonts w:ascii="Arial" w:hAnsi="Arial" w:cs="Arial"/>
              <w:b w:val="0"/>
              <w:color w:val="auto"/>
              <w:lang w:val="uk-UA"/>
            </w:rPr>
            <w:t>ЗМІСТ</w:t>
          </w:r>
        </w:p>
        <w:p w:rsidR="000B2C4F" w:rsidRDefault="00B33324">
          <w:pPr>
            <w:pStyle w:val="11"/>
            <w:rPr>
              <w:rFonts w:asciiTheme="minorHAnsi" w:eastAsiaTheme="minorEastAsia" w:hAnsiTheme="minorHAnsi" w:cstheme="minorBidi"/>
              <w:b w:val="0"/>
              <w:bCs w:val="0"/>
              <w:caps w:val="0"/>
              <w:noProof/>
              <w:sz w:val="22"/>
              <w:szCs w:val="22"/>
              <w:lang w:eastAsia="ru-RU"/>
            </w:rPr>
          </w:pPr>
          <w:r w:rsidRPr="00B33324">
            <w:rPr>
              <w:rFonts w:ascii="Arial" w:hAnsi="Arial" w:cs="Arial"/>
              <w:b w:val="0"/>
              <w:sz w:val="22"/>
              <w:szCs w:val="22"/>
              <w:lang w:val="uk-UA"/>
            </w:rPr>
            <w:fldChar w:fldCharType="begin"/>
          </w:r>
          <w:r w:rsidR="001E3592" w:rsidRPr="0006578C">
            <w:rPr>
              <w:rFonts w:ascii="Arial" w:hAnsi="Arial" w:cs="Arial"/>
              <w:b w:val="0"/>
              <w:sz w:val="22"/>
              <w:szCs w:val="22"/>
              <w:lang w:val="uk-UA"/>
            </w:rPr>
            <w:instrText xml:space="preserve"> TOC \o "1-3" \h \z \u </w:instrText>
          </w:r>
          <w:r w:rsidRPr="00B33324">
            <w:rPr>
              <w:rFonts w:ascii="Arial" w:hAnsi="Arial" w:cs="Arial"/>
              <w:b w:val="0"/>
              <w:sz w:val="22"/>
              <w:szCs w:val="22"/>
              <w:lang w:val="uk-UA"/>
            </w:rPr>
            <w:fldChar w:fldCharType="separate"/>
          </w:r>
          <w:hyperlink w:anchor="_Toc15980295" w:history="1">
            <w:r w:rsidR="000B2C4F" w:rsidRPr="00A5355C">
              <w:rPr>
                <w:rStyle w:val="a5"/>
                <w:rFonts w:ascii="Arial" w:hAnsi="Arial" w:cs="Arial"/>
                <w:noProof/>
              </w:rPr>
              <w:t>І ВСТУП</w:t>
            </w:r>
            <w:r w:rsidR="000B2C4F">
              <w:rPr>
                <w:noProof/>
                <w:webHidden/>
              </w:rPr>
              <w:tab/>
            </w:r>
            <w:r w:rsidR="000B2C4F">
              <w:rPr>
                <w:noProof/>
                <w:webHidden/>
              </w:rPr>
              <w:fldChar w:fldCharType="begin"/>
            </w:r>
            <w:r w:rsidR="000B2C4F">
              <w:rPr>
                <w:noProof/>
                <w:webHidden/>
              </w:rPr>
              <w:instrText xml:space="preserve"> PAGEREF _Toc15980295 \h </w:instrText>
            </w:r>
            <w:r w:rsidR="000B2C4F">
              <w:rPr>
                <w:noProof/>
                <w:webHidden/>
              </w:rPr>
            </w:r>
            <w:r w:rsidR="000B2C4F">
              <w:rPr>
                <w:noProof/>
                <w:webHidden/>
              </w:rPr>
              <w:fldChar w:fldCharType="separate"/>
            </w:r>
            <w:r w:rsidR="000B2C4F">
              <w:rPr>
                <w:noProof/>
                <w:webHidden/>
              </w:rPr>
              <w:t>3</w:t>
            </w:r>
            <w:r w:rsidR="000B2C4F">
              <w:rPr>
                <w:noProof/>
                <w:webHidden/>
              </w:rPr>
              <w:fldChar w:fldCharType="end"/>
            </w:r>
          </w:hyperlink>
        </w:p>
        <w:p w:rsidR="000B2C4F" w:rsidRDefault="000B2C4F">
          <w:pPr>
            <w:pStyle w:val="11"/>
            <w:rPr>
              <w:rFonts w:asciiTheme="minorHAnsi" w:eastAsiaTheme="minorEastAsia" w:hAnsiTheme="minorHAnsi" w:cstheme="minorBidi"/>
              <w:b w:val="0"/>
              <w:bCs w:val="0"/>
              <w:caps w:val="0"/>
              <w:noProof/>
              <w:sz w:val="22"/>
              <w:szCs w:val="22"/>
              <w:lang w:eastAsia="ru-RU"/>
            </w:rPr>
          </w:pPr>
          <w:hyperlink w:anchor="_Toc15980296" w:history="1">
            <w:r w:rsidRPr="00A5355C">
              <w:rPr>
                <w:rStyle w:val="a5"/>
                <w:rFonts w:ascii="Arial" w:hAnsi="Arial" w:cs="Arial"/>
                <w:noProof/>
              </w:rPr>
              <w:t>ІІ МЕТОДОЛОГІЯ</w:t>
            </w:r>
            <w:r>
              <w:rPr>
                <w:noProof/>
                <w:webHidden/>
              </w:rPr>
              <w:tab/>
            </w:r>
            <w:r>
              <w:rPr>
                <w:noProof/>
                <w:webHidden/>
              </w:rPr>
              <w:fldChar w:fldCharType="begin"/>
            </w:r>
            <w:r>
              <w:rPr>
                <w:noProof/>
                <w:webHidden/>
              </w:rPr>
              <w:instrText xml:space="preserve"> PAGEREF _Toc15980296 \h </w:instrText>
            </w:r>
            <w:r>
              <w:rPr>
                <w:noProof/>
                <w:webHidden/>
              </w:rPr>
            </w:r>
            <w:r>
              <w:rPr>
                <w:noProof/>
                <w:webHidden/>
              </w:rPr>
              <w:fldChar w:fldCharType="separate"/>
            </w:r>
            <w:r>
              <w:rPr>
                <w:noProof/>
                <w:webHidden/>
              </w:rPr>
              <w:t>3</w:t>
            </w:r>
            <w:r>
              <w:rPr>
                <w:noProof/>
                <w:webHidden/>
              </w:rPr>
              <w:fldChar w:fldCharType="end"/>
            </w:r>
          </w:hyperlink>
        </w:p>
        <w:p w:rsidR="000B2C4F" w:rsidRDefault="000B2C4F">
          <w:pPr>
            <w:pStyle w:val="11"/>
            <w:rPr>
              <w:rFonts w:asciiTheme="minorHAnsi" w:eastAsiaTheme="minorEastAsia" w:hAnsiTheme="minorHAnsi" w:cstheme="minorBidi"/>
              <w:b w:val="0"/>
              <w:bCs w:val="0"/>
              <w:caps w:val="0"/>
              <w:noProof/>
              <w:sz w:val="22"/>
              <w:szCs w:val="22"/>
              <w:lang w:eastAsia="ru-RU"/>
            </w:rPr>
          </w:pPr>
          <w:hyperlink w:anchor="_Toc15980297" w:history="1">
            <w:r w:rsidRPr="00A5355C">
              <w:rPr>
                <w:rStyle w:val="a5"/>
                <w:rFonts w:ascii="Arial" w:hAnsi="Arial" w:cs="Arial"/>
                <w:noProof/>
              </w:rPr>
              <w:t>ІІІ УЗАГАЛЬНЕНІ ВИСНОВКИ</w:t>
            </w:r>
            <w:r>
              <w:rPr>
                <w:noProof/>
                <w:webHidden/>
              </w:rPr>
              <w:tab/>
            </w:r>
            <w:r>
              <w:rPr>
                <w:noProof/>
                <w:webHidden/>
              </w:rPr>
              <w:fldChar w:fldCharType="begin"/>
            </w:r>
            <w:r>
              <w:rPr>
                <w:noProof/>
                <w:webHidden/>
              </w:rPr>
              <w:instrText xml:space="preserve"> PAGEREF _Toc15980297 \h </w:instrText>
            </w:r>
            <w:r>
              <w:rPr>
                <w:noProof/>
                <w:webHidden/>
              </w:rPr>
            </w:r>
            <w:r>
              <w:rPr>
                <w:noProof/>
                <w:webHidden/>
              </w:rPr>
              <w:fldChar w:fldCharType="separate"/>
            </w:r>
            <w:r>
              <w:rPr>
                <w:noProof/>
                <w:webHidden/>
              </w:rPr>
              <w:t>4</w:t>
            </w:r>
            <w:r>
              <w:rPr>
                <w:noProof/>
                <w:webHidden/>
              </w:rPr>
              <w:fldChar w:fldCharType="end"/>
            </w:r>
          </w:hyperlink>
        </w:p>
        <w:p w:rsidR="000B2C4F" w:rsidRDefault="000B2C4F">
          <w:pPr>
            <w:pStyle w:val="11"/>
            <w:rPr>
              <w:rFonts w:asciiTheme="minorHAnsi" w:eastAsiaTheme="minorEastAsia" w:hAnsiTheme="minorHAnsi" w:cstheme="minorBidi"/>
              <w:b w:val="0"/>
              <w:bCs w:val="0"/>
              <w:caps w:val="0"/>
              <w:noProof/>
              <w:sz w:val="22"/>
              <w:szCs w:val="22"/>
              <w:lang w:eastAsia="ru-RU"/>
            </w:rPr>
          </w:pPr>
          <w:hyperlink w:anchor="_Toc15980298" w:history="1">
            <w:r w:rsidRPr="00A5355C">
              <w:rPr>
                <w:rStyle w:val="a5"/>
                <w:rFonts w:ascii="Arial" w:hAnsi="Arial" w:cs="Arial"/>
                <w:noProof/>
              </w:rPr>
              <w:t>IV РЕЗУЛЬТАТИ ОПИТУВАННЯ ЛІДЕРІВ ГРОМАДСЬКОЇ ДУМКИ</w:t>
            </w:r>
            <w:r>
              <w:rPr>
                <w:noProof/>
                <w:webHidden/>
              </w:rPr>
              <w:tab/>
            </w:r>
            <w:r>
              <w:rPr>
                <w:noProof/>
                <w:webHidden/>
              </w:rPr>
              <w:fldChar w:fldCharType="begin"/>
            </w:r>
            <w:r>
              <w:rPr>
                <w:noProof/>
                <w:webHidden/>
              </w:rPr>
              <w:instrText xml:space="preserve"> PAGEREF _Toc15980298 \h </w:instrText>
            </w:r>
            <w:r>
              <w:rPr>
                <w:noProof/>
                <w:webHidden/>
              </w:rPr>
            </w:r>
            <w:r>
              <w:rPr>
                <w:noProof/>
                <w:webHidden/>
              </w:rPr>
              <w:fldChar w:fldCharType="separate"/>
            </w:r>
            <w:r>
              <w:rPr>
                <w:noProof/>
                <w:webHidden/>
              </w:rPr>
              <w:t>5</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299" w:history="1">
            <w:r w:rsidRPr="00A5355C">
              <w:rPr>
                <w:rStyle w:val="a5"/>
                <w:rFonts w:ascii="Arial" w:hAnsi="Arial" w:cs="Arial"/>
                <w:noProof/>
                <w:lang w:val="uk-UA"/>
              </w:rPr>
              <w:t>4.1 Розподіл лідерів за віком</w:t>
            </w:r>
            <w:r>
              <w:rPr>
                <w:noProof/>
                <w:webHidden/>
              </w:rPr>
              <w:tab/>
            </w:r>
            <w:r>
              <w:rPr>
                <w:noProof/>
                <w:webHidden/>
              </w:rPr>
              <w:fldChar w:fldCharType="begin"/>
            </w:r>
            <w:r>
              <w:rPr>
                <w:noProof/>
                <w:webHidden/>
              </w:rPr>
              <w:instrText xml:space="preserve"> PAGEREF _Toc15980299 \h </w:instrText>
            </w:r>
            <w:r>
              <w:rPr>
                <w:noProof/>
                <w:webHidden/>
              </w:rPr>
            </w:r>
            <w:r>
              <w:rPr>
                <w:noProof/>
                <w:webHidden/>
              </w:rPr>
              <w:fldChar w:fldCharType="separate"/>
            </w:r>
            <w:r>
              <w:rPr>
                <w:noProof/>
                <w:webHidden/>
              </w:rPr>
              <w:t>5</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300" w:history="1">
            <w:r w:rsidRPr="00A5355C">
              <w:rPr>
                <w:rStyle w:val="a5"/>
                <w:rFonts w:ascii="Arial" w:hAnsi="Arial" w:cs="Arial"/>
                <w:noProof/>
                <w:lang w:val="uk-UA"/>
              </w:rPr>
              <w:t>4.2 Як Ви оцінюєте стан економіки у громаді порівняно з подібними громадами в Україні?</w:t>
            </w:r>
            <w:r>
              <w:rPr>
                <w:noProof/>
                <w:webHidden/>
              </w:rPr>
              <w:tab/>
            </w:r>
            <w:r>
              <w:rPr>
                <w:noProof/>
                <w:webHidden/>
              </w:rPr>
              <w:fldChar w:fldCharType="begin"/>
            </w:r>
            <w:r>
              <w:rPr>
                <w:noProof/>
                <w:webHidden/>
              </w:rPr>
              <w:instrText xml:space="preserve"> PAGEREF _Toc15980300 \h </w:instrText>
            </w:r>
            <w:r>
              <w:rPr>
                <w:noProof/>
                <w:webHidden/>
              </w:rPr>
            </w:r>
            <w:r>
              <w:rPr>
                <w:noProof/>
                <w:webHidden/>
              </w:rPr>
              <w:fldChar w:fldCharType="separate"/>
            </w:r>
            <w:r>
              <w:rPr>
                <w:noProof/>
                <w:webHidden/>
              </w:rPr>
              <w:t>6</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301" w:history="1">
            <w:r w:rsidRPr="00A5355C">
              <w:rPr>
                <w:rStyle w:val="a5"/>
                <w:rFonts w:ascii="Arial" w:hAnsi="Arial" w:cs="Arial"/>
                <w:noProof/>
                <w:lang w:val="uk-UA"/>
              </w:rPr>
              <w:t>4.3 Види економічної діяльності, які є найбільш важливими для перспектив розвитку громади</w:t>
            </w:r>
            <w:r>
              <w:rPr>
                <w:noProof/>
                <w:webHidden/>
              </w:rPr>
              <w:tab/>
            </w:r>
            <w:r>
              <w:rPr>
                <w:noProof/>
                <w:webHidden/>
              </w:rPr>
              <w:fldChar w:fldCharType="begin"/>
            </w:r>
            <w:r>
              <w:rPr>
                <w:noProof/>
                <w:webHidden/>
              </w:rPr>
              <w:instrText xml:space="preserve"> PAGEREF _Toc15980301 \h </w:instrText>
            </w:r>
            <w:r>
              <w:rPr>
                <w:noProof/>
                <w:webHidden/>
              </w:rPr>
            </w:r>
            <w:r>
              <w:rPr>
                <w:noProof/>
                <w:webHidden/>
              </w:rPr>
              <w:fldChar w:fldCharType="separate"/>
            </w:r>
            <w:r>
              <w:rPr>
                <w:noProof/>
                <w:webHidden/>
              </w:rPr>
              <w:t>6</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302" w:history="1">
            <w:r w:rsidRPr="00A5355C">
              <w:rPr>
                <w:rStyle w:val="a5"/>
                <w:rFonts w:ascii="Arial" w:hAnsi="Arial" w:cs="Arial"/>
                <w:noProof/>
                <w:lang w:val="uk-UA"/>
              </w:rPr>
              <w:t>4.4 Проблемні питання, які є важливими для розвитку громади</w:t>
            </w:r>
            <w:r>
              <w:rPr>
                <w:noProof/>
                <w:webHidden/>
              </w:rPr>
              <w:tab/>
            </w:r>
            <w:r>
              <w:rPr>
                <w:noProof/>
                <w:webHidden/>
              </w:rPr>
              <w:fldChar w:fldCharType="begin"/>
            </w:r>
            <w:r>
              <w:rPr>
                <w:noProof/>
                <w:webHidden/>
              </w:rPr>
              <w:instrText xml:space="preserve"> PAGEREF _Toc15980302 \h </w:instrText>
            </w:r>
            <w:r>
              <w:rPr>
                <w:noProof/>
                <w:webHidden/>
              </w:rPr>
            </w:r>
            <w:r>
              <w:rPr>
                <w:noProof/>
                <w:webHidden/>
              </w:rPr>
              <w:fldChar w:fldCharType="separate"/>
            </w:r>
            <w:r>
              <w:rPr>
                <w:noProof/>
                <w:webHidden/>
              </w:rPr>
              <w:t>7</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303" w:history="1">
            <w:r w:rsidRPr="00A5355C">
              <w:rPr>
                <w:rStyle w:val="a5"/>
                <w:rFonts w:ascii="Arial" w:hAnsi="Arial" w:cs="Arial"/>
                <w:noProof/>
                <w:lang w:val="uk-UA"/>
              </w:rPr>
              <w:t>4.5 Які, на Ваш погляд, суттєві переваги ведення бізнес - діяльності у вашій громаді?</w:t>
            </w:r>
            <w:r>
              <w:rPr>
                <w:noProof/>
                <w:webHidden/>
              </w:rPr>
              <w:tab/>
            </w:r>
            <w:r>
              <w:rPr>
                <w:noProof/>
                <w:webHidden/>
              </w:rPr>
              <w:fldChar w:fldCharType="begin"/>
            </w:r>
            <w:r>
              <w:rPr>
                <w:noProof/>
                <w:webHidden/>
              </w:rPr>
              <w:instrText xml:space="preserve"> PAGEREF _Toc15980303 \h </w:instrText>
            </w:r>
            <w:r>
              <w:rPr>
                <w:noProof/>
                <w:webHidden/>
              </w:rPr>
            </w:r>
            <w:r>
              <w:rPr>
                <w:noProof/>
                <w:webHidden/>
              </w:rPr>
              <w:fldChar w:fldCharType="separate"/>
            </w:r>
            <w:r>
              <w:rPr>
                <w:noProof/>
                <w:webHidden/>
              </w:rPr>
              <w:t>8</w:t>
            </w:r>
            <w:r>
              <w:rPr>
                <w:noProof/>
                <w:webHidden/>
              </w:rPr>
              <w:fldChar w:fldCharType="end"/>
            </w:r>
          </w:hyperlink>
        </w:p>
        <w:p w:rsidR="000B2C4F" w:rsidRDefault="000B2C4F">
          <w:pPr>
            <w:pStyle w:val="21"/>
            <w:rPr>
              <w:rFonts w:eastAsiaTheme="minorEastAsia" w:cstheme="minorBidi"/>
              <w:b w:val="0"/>
              <w:bCs w:val="0"/>
              <w:noProof/>
              <w:sz w:val="22"/>
              <w:szCs w:val="22"/>
              <w:lang w:eastAsia="ru-RU"/>
            </w:rPr>
          </w:pPr>
          <w:hyperlink w:anchor="_Toc15980304" w:history="1">
            <w:r w:rsidRPr="00A5355C">
              <w:rPr>
                <w:rStyle w:val="a5"/>
                <w:rFonts w:ascii="Arial" w:hAnsi="Arial" w:cs="Arial"/>
                <w:noProof/>
                <w:lang w:val="uk-UA"/>
              </w:rPr>
              <w:t>4.6 Що найбільше перешкоджає бізнесу (розвитку економіки) у вашій громаді?</w:t>
            </w:r>
            <w:r>
              <w:rPr>
                <w:noProof/>
                <w:webHidden/>
              </w:rPr>
              <w:tab/>
            </w:r>
            <w:r>
              <w:rPr>
                <w:noProof/>
                <w:webHidden/>
              </w:rPr>
              <w:fldChar w:fldCharType="begin"/>
            </w:r>
            <w:r>
              <w:rPr>
                <w:noProof/>
                <w:webHidden/>
              </w:rPr>
              <w:instrText xml:space="preserve"> PAGEREF _Toc15980304 \h </w:instrText>
            </w:r>
            <w:r>
              <w:rPr>
                <w:noProof/>
                <w:webHidden/>
              </w:rPr>
            </w:r>
            <w:r>
              <w:rPr>
                <w:noProof/>
                <w:webHidden/>
              </w:rPr>
              <w:fldChar w:fldCharType="separate"/>
            </w:r>
            <w:r>
              <w:rPr>
                <w:noProof/>
                <w:webHidden/>
              </w:rPr>
              <w:t>9</w:t>
            </w:r>
            <w:r>
              <w:rPr>
                <w:noProof/>
                <w:webHidden/>
              </w:rPr>
              <w:fldChar w:fldCharType="end"/>
            </w:r>
          </w:hyperlink>
        </w:p>
        <w:p w:rsidR="000B2C4F" w:rsidRDefault="000B2C4F">
          <w:pPr>
            <w:pStyle w:val="11"/>
            <w:rPr>
              <w:rFonts w:asciiTheme="minorHAnsi" w:eastAsiaTheme="minorEastAsia" w:hAnsiTheme="minorHAnsi" w:cstheme="minorBidi"/>
              <w:b w:val="0"/>
              <w:bCs w:val="0"/>
              <w:caps w:val="0"/>
              <w:noProof/>
              <w:sz w:val="22"/>
              <w:szCs w:val="22"/>
              <w:lang w:eastAsia="ru-RU"/>
            </w:rPr>
          </w:pPr>
          <w:hyperlink w:anchor="_Toc15980305" w:history="1">
            <w:r w:rsidRPr="00A5355C">
              <w:rPr>
                <w:rStyle w:val="a5"/>
                <w:rFonts w:ascii="Arial" w:hAnsi="Arial" w:cs="Arial"/>
                <w:noProof/>
              </w:rPr>
              <w:t>V. РЕЗЮМЕ</w:t>
            </w:r>
            <w:r>
              <w:rPr>
                <w:noProof/>
                <w:webHidden/>
              </w:rPr>
              <w:tab/>
            </w:r>
            <w:r>
              <w:rPr>
                <w:noProof/>
                <w:webHidden/>
              </w:rPr>
              <w:fldChar w:fldCharType="begin"/>
            </w:r>
            <w:r>
              <w:rPr>
                <w:noProof/>
                <w:webHidden/>
              </w:rPr>
              <w:instrText xml:space="preserve"> PAGEREF _Toc15980305 \h </w:instrText>
            </w:r>
            <w:r>
              <w:rPr>
                <w:noProof/>
                <w:webHidden/>
              </w:rPr>
            </w:r>
            <w:r>
              <w:rPr>
                <w:noProof/>
                <w:webHidden/>
              </w:rPr>
              <w:fldChar w:fldCharType="separate"/>
            </w:r>
            <w:r>
              <w:rPr>
                <w:noProof/>
                <w:webHidden/>
              </w:rPr>
              <w:t>10</w:t>
            </w:r>
            <w:r>
              <w:rPr>
                <w:noProof/>
                <w:webHidden/>
              </w:rPr>
              <w:fldChar w:fldCharType="end"/>
            </w:r>
          </w:hyperlink>
        </w:p>
        <w:p w:rsidR="001E3592" w:rsidRPr="0006578C" w:rsidRDefault="00B33324">
          <w:pPr>
            <w:rPr>
              <w:rFonts w:ascii="Arial" w:hAnsi="Arial" w:cs="Arial"/>
              <w:lang w:val="uk-UA"/>
            </w:rPr>
          </w:pPr>
          <w:r w:rsidRPr="0006578C">
            <w:rPr>
              <w:rFonts w:ascii="Arial" w:hAnsi="Arial" w:cs="Arial"/>
              <w:lang w:val="uk-UA"/>
            </w:rPr>
            <w:fldChar w:fldCharType="end"/>
          </w:r>
        </w:p>
      </w:sdtContent>
    </w:sdt>
    <w:p w:rsidR="00960CEE" w:rsidRPr="0006578C" w:rsidRDefault="00960CEE">
      <w:pPr>
        <w:spacing w:after="0" w:line="240" w:lineRule="auto"/>
        <w:rPr>
          <w:rFonts w:ascii="Arial" w:eastAsia="Times New Roman" w:hAnsi="Arial" w:cs="Arial"/>
          <w:b/>
          <w:bCs/>
          <w:sz w:val="24"/>
          <w:szCs w:val="24"/>
          <w:lang w:val="uk-UA" w:eastAsia="cs-CZ"/>
        </w:rPr>
      </w:pPr>
      <w:bookmarkStart w:id="1" w:name="_Toc330403902"/>
      <w:r w:rsidRPr="0006578C">
        <w:rPr>
          <w:rFonts w:ascii="Arial" w:hAnsi="Arial" w:cs="Arial"/>
          <w:lang w:val="uk-UA"/>
        </w:rPr>
        <w:br w:type="page"/>
      </w:r>
    </w:p>
    <w:p w:rsidR="00480E28" w:rsidRPr="0006578C" w:rsidRDefault="00DD7A37" w:rsidP="00821387">
      <w:pPr>
        <w:pStyle w:val="1"/>
        <w:spacing w:before="60" w:after="60"/>
        <w:ind w:left="360"/>
        <w:jc w:val="center"/>
        <w:rPr>
          <w:rFonts w:ascii="Arial" w:hAnsi="Arial" w:cs="Arial"/>
        </w:rPr>
      </w:pPr>
      <w:bookmarkStart w:id="2" w:name="_Toc15980295"/>
      <w:r w:rsidRPr="0006578C">
        <w:rPr>
          <w:rFonts w:ascii="Arial" w:hAnsi="Arial" w:cs="Arial"/>
        </w:rPr>
        <w:lastRenderedPageBreak/>
        <w:t>І ВСТУ</w:t>
      </w:r>
      <w:bookmarkEnd w:id="0"/>
      <w:bookmarkEnd w:id="1"/>
      <w:r w:rsidR="00740FF2" w:rsidRPr="0006578C">
        <w:rPr>
          <w:rFonts w:ascii="Arial" w:hAnsi="Arial" w:cs="Arial"/>
        </w:rPr>
        <w:t>П</w:t>
      </w:r>
      <w:bookmarkEnd w:id="2"/>
    </w:p>
    <w:p w:rsidR="003039AA" w:rsidRPr="0006578C" w:rsidRDefault="00646496" w:rsidP="00646496">
      <w:pPr>
        <w:spacing w:before="180"/>
        <w:jc w:val="both"/>
        <w:rPr>
          <w:rFonts w:ascii="Arial" w:hAnsi="Arial" w:cs="Arial"/>
          <w:lang w:val="uk-UA"/>
        </w:rPr>
      </w:pPr>
      <w:r w:rsidRPr="0006578C">
        <w:rPr>
          <w:rFonts w:ascii="Arial" w:hAnsi="Arial" w:cs="Arial"/>
          <w:lang w:val="uk-UA"/>
        </w:rPr>
        <w:t>В рамках Проекту USAID «Економічна під</w:t>
      </w:r>
      <w:r w:rsidR="00B66E23" w:rsidRPr="0006578C">
        <w:rPr>
          <w:rFonts w:ascii="Arial" w:hAnsi="Arial" w:cs="Arial"/>
          <w:lang w:val="uk-UA"/>
        </w:rPr>
        <w:t>тримка Східної України» у червні</w:t>
      </w:r>
      <w:r w:rsidRPr="0006578C">
        <w:rPr>
          <w:rFonts w:ascii="Arial" w:hAnsi="Arial" w:cs="Arial"/>
          <w:lang w:val="uk-UA"/>
        </w:rPr>
        <w:t xml:space="preserve"> - липні 2019 року було проведено опитування  се</w:t>
      </w:r>
      <w:r w:rsidR="00E33D49" w:rsidRPr="0006578C">
        <w:rPr>
          <w:rFonts w:ascii="Arial" w:hAnsi="Arial" w:cs="Arial"/>
          <w:lang w:val="uk-UA"/>
        </w:rPr>
        <w:t>ред лідерів громадської думки До</w:t>
      </w:r>
      <w:r w:rsidR="00B66E23" w:rsidRPr="0006578C">
        <w:rPr>
          <w:rFonts w:ascii="Arial" w:hAnsi="Arial" w:cs="Arial"/>
          <w:lang w:val="uk-UA"/>
        </w:rPr>
        <w:t>бропільської міської об’єднаної територіальної громади</w:t>
      </w:r>
      <w:r w:rsidR="008D0ECB" w:rsidRPr="0006578C">
        <w:rPr>
          <w:rFonts w:ascii="Arial" w:hAnsi="Arial" w:cs="Arial"/>
          <w:lang w:val="uk-UA"/>
        </w:rPr>
        <w:t>(м.</w:t>
      </w:r>
      <w:r w:rsidR="00E33D49" w:rsidRPr="0006578C">
        <w:rPr>
          <w:rFonts w:ascii="Arial" w:hAnsi="Arial" w:cs="Arial"/>
          <w:lang w:val="uk-UA"/>
        </w:rPr>
        <w:t xml:space="preserve"> </w:t>
      </w:r>
      <w:r w:rsidR="00560E35" w:rsidRPr="0006578C">
        <w:rPr>
          <w:rFonts w:ascii="Arial" w:hAnsi="Arial" w:cs="Arial"/>
          <w:lang w:val="uk-UA"/>
        </w:rPr>
        <w:t xml:space="preserve">Добропілля, </w:t>
      </w:r>
      <w:r w:rsidR="00E33D49" w:rsidRPr="0006578C">
        <w:rPr>
          <w:rFonts w:ascii="Arial" w:hAnsi="Arial" w:cs="Arial"/>
          <w:lang w:val="uk-UA"/>
        </w:rPr>
        <w:t>Білицька міська рада</w:t>
      </w:r>
      <w:r w:rsidR="00560E35" w:rsidRPr="0006578C">
        <w:rPr>
          <w:rFonts w:ascii="Arial" w:hAnsi="Arial" w:cs="Arial"/>
          <w:lang w:val="uk-UA"/>
        </w:rPr>
        <w:t>, Свя</w:t>
      </w:r>
      <w:r w:rsidR="008D0ECB" w:rsidRPr="0006578C">
        <w:rPr>
          <w:rFonts w:ascii="Arial" w:hAnsi="Arial" w:cs="Arial"/>
          <w:lang w:val="uk-UA"/>
        </w:rPr>
        <w:t>тогорівська селищна рада, Світлівська сільська рада, Ганнівська сільська рада)</w:t>
      </w:r>
      <w:r w:rsidR="003039AA" w:rsidRPr="0006578C">
        <w:rPr>
          <w:rFonts w:ascii="Arial" w:hAnsi="Arial" w:cs="Arial"/>
          <w:lang w:val="uk-UA"/>
        </w:rPr>
        <w:t xml:space="preserve"> </w:t>
      </w:r>
    </w:p>
    <w:p w:rsidR="003039AA" w:rsidRPr="0006578C" w:rsidRDefault="003039AA" w:rsidP="00646496">
      <w:pPr>
        <w:spacing w:before="180"/>
        <w:jc w:val="both"/>
        <w:rPr>
          <w:rFonts w:ascii="Arial" w:hAnsi="Arial" w:cs="Arial"/>
          <w:lang w:val="uk-UA"/>
        </w:rPr>
      </w:pPr>
      <w:r w:rsidRPr="0006578C">
        <w:rPr>
          <w:rFonts w:ascii="Arial" w:hAnsi="Arial" w:cs="Arial"/>
          <w:lang w:val="uk-UA"/>
        </w:rPr>
        <w:t xml:space="preserve">В опитуванні  взяли участь </w:t>
      </w:r>
      <w:r w:rsidR="00A045CB" w:rsidRPr="0006578C">
        <w:rPr>
          <w:rFonts w:ascii="Arial" w:hAnsi="Arial" w:cs="Arial"/>
          <w:lang w:val="uk-UA"/>
        </w:rPr>
        <w:t xml:space="preserve">65 </w:t>
      </w:r>
      <w:r w:rsidRPr="0006578C">
        <w:rPr>
          <w:rFonts w:ascii="Arial" w:hAnsi="Arial" w:cs="Arial"/>
          <w:lang w:val="uk-UA"/>
        </w:rPr>
        <w:t>лідерів громадської думки (</w:t>
      </w:r>
      <w:r w:rsidR="003B563A" w:rsidRPr="0006578C">
        <w:rPr>
          <w:rFonts w:ascii="Arial" w:hAnsi="Arial" w:cs="Arial"/>
          <w:lang w:val="uk-UA"/>
        </w:rPr>
        <w:t>депутати міських,</w:t>
      </w:r>
      <w:r w:rsidRPr="0006578C">
        <w:rPr>
          <w:rFonts w:ascii="Arial" w:hAnsi="Arial" w:cs="Arial"/>
          <w:lang w:val="uk-UA"/>
        </w:rPr>
        <w:t xml:space="preserve"> </w:t>
      </w:r>
      <w:r w:rsidR="003B563A" w:rsidRPr="0006578C">
        <w:rPr>
          <w:rFonts w:ascii="Arial" w:hAnsi="Arial" w:cs="Arial"/>
          <w:lang w:val="uk-UA"/>
        </w:rPr>
        <w:t>сільських та селищної рад</w:t>
      </w:r>
      <w:r w:rsidRPr="0006578C">
        <w:rPr>
          <w:rFonts w:ascii="Arial" w:hAnsi="Arial" w:cs="Arial"/>
          <w:lang w:val="uk-UA"/>
        </w:rPr>
        <w:t>,</w:t>
      </w:r>
      <w:r w:rsidR="002B13C0" w:rsidRPr="0006578C">
        <w:rPr>
          <w:rFonts w:ascii="Arial" w:hAnsi="Arial" w:cs="Arial"/>
          <w:lang w:val="uk-UA"/>
        </w:rPr>
        <w:t xml:space="preserve"> </w:t>
      </w:r>
      <w:r w:rsidR="003B563A" w:rsidRPr="0006578C">
        <w:rPr>
          <w:rFonts w:ascii="Arial" w:hAnsi="Arial" w:cs="Arial"/>
          <w:lang w:val="uk-UA"/>
        </w:rPr>
        <w:t>що входять до складу ОТГ,</w:t>
      </w:r>
      <w:r w:rsidRPr="0006578C">
        <w:rPr>
          <w:rFonts w:ascii="Arial" w:hAnsi="Arial" w:cs="Arial"/>
          <w:lang w:val="uk-UA"/>
        </w:rPr>
        <w:t xml:space="preserve"> члени робочої групи з розробки стратегії економічного розвитку, освітяни, керівники установ</w:t>
      </w:r>
      <w:r w:rsidR="003B563A" w:rsidRPr="0006578C">
        <w:rPr>
          <w:rFonts w:ascii="Arial" w:hAnsi="Arial" w:cs="Arial"/>
          <w:lang w:val="uk-UA"/>
        </w:rPr>
        <w:t xml:space="preserve"> та організацій</w:t>
      </w:r>
      <w:r w:rsidRPr="0006578C">
        <w:rPr>
          <w:rFonts w:ascii="Arial" w:hAnsi="Arial" w:cs="Arial"/>
          <w:lang w:val="uk-UA"/>
        </w:rPr>
        <w:t xml:space="preserve">, тощо). </w:t>
      </w:r>
    </w:p>
    <w:p w:rsidR="00646496" w:rsidRPr="0006578C" w:rsidRDefault="003039AA" w:rsidP="00646496">
      <w:pPr>
        <w:spacing w:before="180"/>
        <w:jc w:val="both"/>
        <w:rPr>
          <w:rFonts w:ascii="Arial" w:hAnsi="Arial" w:cs="Arial"/>
          <w:lang w:val="uk-UA"/>
        </w:rPr>
      </w:pPr>
      <w:r w:rsidRPr="0006578C">
        <w:rPr>
          <w:rFonts w:ascii="Arial" w:hAnsi="Arial" w:cs="Arial"/>
          <w:lang w:val="uk-UA"/>
        </w:rPr>
        <w:t>У цьому звіті представлені узагальнені проведеного анкетування.</w:t>
      </w:r>
    </w:p>
    <w:p w:rsidR="00646496" w:rsidRPr="0006578C" w:rsidRDefault="002B13C0" w:rsidP="00646496">
      <w:pPr>
        <w:spacing w:before="180"/>
        <w:jc w:val="both"/>
        <w:rPr>
          <w:rFonts w:ascii="Arial" w:hAnsi="Arial" w:cs="Arial"/>
          <w:lang w:val="uk-UA"/>
        </w:rPr>
      </w:pPr>
      <w:r w:rsidRPr="0006578C">
        <w:rPr>
          <w:rFonts w:ascii="Arial" w:hAnsi="Arial" w:cs="Arial"/>
          <w:lang w:val="uk-UA"/>
        </w:rPr>
        <w:t>О</w:t>
      </w:r>
      <w:r w:rsidR="00646496" w:rsidRPr="0006578C">
        <w:rPr>
          <w:rFonts w:ascii="Arial" w:hAnsi="Arial" w:cs="Arial"/>
          <w:lang w:val="uk-UA"/>
        </w:rPr>
        <w:t xml:space="preserve">питування є базовим для визначення бачення майбутнього, критичних питань та  перспективних напрямів Стратегії економічного розвитку </w:t>
      </w:r>
      <w:r w:rsidR="00864AEE" w:rsidRPr="0006578C">
        <w:rPr>
          <w:rFonts w:ascii="Arial" w:hAnsi="Arial" w:cs="Arial"/>
          <w:lang w:val="uk-UA"/>
        </w:rPr>
        <w:t>Добропільської ОТГ</w:t>
      </w:r>
      <w:r w:rsidR="00646496" w:rsidRPr="0006578C">
        <w:rPr>
          <w:rFonts w:ascii="Arial" w:hAnsi="Arial" w:cs="Arial"/>
          <w:lang w:val="uk-UA"/>
        </w:rPr>
        <w:t xml:space="preserve">(далі – Стратегія), які фокусуються </w:t>
      </w:r>
      <w:r w:rsidR="00E33D49" w:rsidRPr="0006578C">
        <w:rPr>
          <w:rFonts w:ascii="Arial" w:hAnsi="Arial" w:cs="Arial"/>
          <w:lang w:val="uk-UA"/>
        </w:rPr>
        <w:t>на вивченні потреб мешканців ОТГ та вирішенні</w:t>
      </w:r>
      <w:r w:rsidR="00646496" w:rsidRPr="0006578C">
        <w:rPr>
          <w:rFonts w:ascii="Arial" w:hAnsi="Arial" w:cs="Arial"/>
          <w:lang w:val="uk-UA"/>
        </w:rPr>
        <w:t xml:space="preserve"> найбільш актуальних питань </w:t>
      </w:r>
      <w:r w:rsidR="00E33D49" w:rsidRPr="0006578C">
        <w:rPr>
          <w:rFonts w:ascii="Arial" w:hAnsi="Arial" w:cs="Arial"/>
          <w:lang w:val="uk-UA"/>
        </w:rPr>
        <w:t xml:space="preserve">для розвитку </w:t>
      </w:r>
      <w:r w:rsidR="003A7EC1" w:rsidRPr="0006578C">
        <w:rPr>
          <w:rFonts w:ascii="Arial" w:hAnsi="Arial" w:cs="Arial"/>
          <w:lang w:val="uk-UA"/>
        </w:rPr>
        <w:t>ОТГ</w:t>
      </w:r>
      <w:r w:rsidR="00646496" w:rsidRPr="0006578C">
        <w:rPr>
          <w:rFonts w:ascii="Arial" w:hAnsi="Arial" w:cs="Arial"/>
          <w:lang w:val="uk-UA"/>
        </w:rPr>
        <w:t>.</w:t>
      </w:r>
    </w:p>
    <w:p w:rsidR="00646496" w:rsidRPr="0006578C" w:rsidRDefault="00646496" w:rsidP="00646496">
      <w:pPr>
        <w:spacing w:before="180"/>
        <w:jc w:val="both"/>
        <w:rPr>
          <w:rFonts w:ascii="Arial" w:hAnsi="Arial" w:cs="Arial"/>
          <w:sz w:val="24"/>
          <w:lang w:val="uk-UA"/>
        </w:rPr>
      </w:pPr>
      <w:r w:rsidRPr="0006578C">
        <w:rPr>
          <w:rFonts w:ascii="Arial" w:hAnsi="Arial" w:cs="Arial"/>
          <w:lang w:val="uk-UA"/>
        </w:rPr>
        <w:t xml:space="preserve">Результати оцінки стануть основою для подальшої роботи Робочої групи з розробки Стратегії (далі – Робоча група). На їх основі буде сформульований перелік ефективних проектів, які будуть спрямовані на найбільш перспективні можливості </w:t>
      </w:r>
      <w:r w:rsidR="001A1A2F" w:rsidRPr="0006578C">
        <w:rPr>
          <w:rFonts w:ascii="Arial" w:hAnsi="Arial" w:cs="Arial"/>
          <w:lang w:val="uk-UA"/>
        </w:rPr>
        <w:t xml:space="preserve">економічного розвитку </w:t>
      </w:r>
      <w:r w:rsidR="007E13F9" w:rsidRPr="0006578C">
        <w:rPr>
          <w:rFonts w:ascii="Arial" w:hAnsi="Arial" w:cs="Arial"/>
          <w:lang w:val="uk-UA"/>
        </w:rPr>
        <w:t xml:space="preserve"> ОТГ </w:t>
      </w:r>
      <w:r w:rsidR="001A1A2F" w:rsidRPr="0006578C">
        <w:rPr>
          <w:rFonts w:ascii="Arial" w:hAnsi="Arial" w:cs="Arial"/>
          <w:lang w:val="uk-UA"/>
        </w:rPr>
        <w:t xml:space="preserve">та </w:t>
      </w:r>
      <w:r w:rsidRPr="0006578C">
        <w:rPr>
          <w:rFonts w:ascii="Arial" w:hAnsi="Arial" w:cs="Arial"/>
          <w:lang w:val="uk-UA"/>
        </w:rPr>
        <w:t>вирішення першочергових   проблем</w:t>
      </w:r>
      <w:r w:rsidRPr="0006578C">
        <w:rPr>
          <w:rFonts w:ascii="Arial" w:hAnsi="Arial" w:cs="Arial"/>
          <w:sz w:val="24"/>
          <w:lang w:val="uk-UA"/>
        </w:rPr>
        <w:t>.</w:t>
      </w:r>
    </w:p>
    <w:p w:rsidR="00867820" w:rsidRPr="0006578C" w:rsidRDefault="00E65A1A" w:rsidP="000E5962">
      <w:pPr>
        <w:tabs>
          <w:tab w:val="left" w:pos="-4820"/>
        </w:tabs>
        <w:suppressAutoHyphens/>
        <w:spacing w:before="60" w:after="60" w:line="240" w:lineRule="auto"/>
        <w:jc w:val="both"/>
        <w:rPr>
          <w:rFonts w:ascii="Arial" w:hAnsi="Arial" w:cs="Arial"/>
          <w:lang w:val="uk-UA"/>
        </w:rPr>
      </w:pPr>
      <w:r w:rsidRPr="0006578C">
        <w:rPr>
          <w:rFonts w:ascii="Arial" w:hAnsi="Arial" w:cs="Arial"/>
          <w:lang w:val="uk-UA"/>
        </w:rPr>
        <w:t xml:space="preserve"> </w:t>
      </w:r>
    </w:p>
    <w:p w:rsidR="00480E28" w:rsidRPr="0006578C" w:rsidRDefault="00DD7A37" w:rsidP="00463637">
      <w:pPr>
        <w:pStyle w:val="1"/>
        <w:spacing w:before="60" w:after="60"/>
        <w:jc w:val="center"/>
        <w:rPr>
          <w:rFonts w:ascii="Arial" w:hAnsi="Arial" w:cs="Arial"/>
        </w:rPr>
      </w:pPr>
      <w:bookmarkStart w:id="3" w:name="_Toc328936974"/>
      <w:bookmarkStart w:id="4" w:name="_Ref330403527"/>
      <w:bookmarkStart w:id="5" w:name="_Ref330403532"/>
      <w:bookmarkStart w:id="6" w:name="_Ref330403533"/>
      <w:bookmarkStart w:id="7" w:name="_Ref330403534"/>
      <w:bookmarkStart w:id="8" w:name="_Toc330403903"/>
      <w:bookmarkStart w:id="9" w:name="_Toc15980296"/>
      <w:r w:rsidRPr="0006578C">
        <w:rPr>
          <w:rFonts w:ascii="Arial" w:hAnsi="Arial" w:cs="Arial"/>
        </w:rPr>
        <w:t xml:space="preserve">ІІ </w:t>
      </w:r>
      <w:bookmarkEnd w:id="3"/>
      <w:bookmarkEnd w:id="4"/>
      <w:bookmarkEnd w:id="5"/>
      <w:bookmarkEnd w:id="6"/>
      <w:bookmarkEnd w:id="7"/>
      <w:bookmarkEnd w:id="8"/>
      <w:r w:rsidR="00740FF2" w:rsidRPr="0006578C">
        <w:rPr>
          <w:rFonts w:ascii="Arial" w:hAnsi="Arial" w:cs="Arial"/>
        </w:rPr>
        <w:t>МЕТОДОЛОГІЯ</w:t>
      </w:r>
      <w:bookmarkEnd w:id="9"/>
    </w:p>
    <w:p w:rsidR="007E4633" w:rsidRPr="0006578C" w:rsidRDefault="007E4633" w:rsidP="007E4633">
      <w:pPr>
        <w:spacing w:before="180"/>
        <w:jc w:val="both"/>
        <w:rPr>
          <w:rFonts w:ascii="Arial" w:hAnsi="Arial" w:cs="Arial"/>
          <w:lang w:val="uk-UA"/>
        </w:rPr>
      </w:pPr>
      <w:r w:rsidRPr="0006578C">
        <w:rPr>
          <w:rFonts w:ascii="Arial" w:hAnsi="Arial" w:cs="Arial"/>
          <w:lang w:val="uk-UA"/>
        </w:rPr>
        <w:t>Опитування проводилося шляхом анкетування. Для опитування були використані</w:t>
      </w:r>
      <w:r w:rsidR="00165308" w:rsidRPr="0006578C">
        <w:rPr>
          <w:rFonts w:ascii="Arial" w:hAnsi="Arial" w:cs="Arial"/>
          <w:lang w:val="uk-UA"/>
        </w:rPr>
        <w:t xml:space="preserve"> узгоджені форми анкети, </w:t>
      </w:r>
      <w:r w:rsidRPr="0006578C">
        <w:rPr>
          <w:rFonts w:ascii="Arial" w:hAnsi="Arial" w:cs="Arial"/>
          <w:lang w:val="uk-UA"/>
        </w:rPr>
        <w:t>які були розроблені в рамках Проекту USAID «Економічна підтримка Східної України».</w:t>
      </w:r>
    </w:p>
    <w:p w:rsidR="007E4633" w:rsidRPr="0006578C" w:rsidRDefault="007E4633" w:rsidP="007E4633">
      <w:pPr>
        <w:spacing w:before="180"/>
        <w:jc w:val="both"/>
        <w:rPr>
          <w:rFonts w:ascii="Arial" w:hAnsi="Arial" w:cs="Arial"/>
          <w:lang w:val="uk-UA"/>
        </w:rPr>
      </w:pPr>
      <w:r w:rsidRPr="0006578C">
        <w:rPr>
          <w:rFonts w:ascii="Arial" w:hAnsi="Arial" w:cs="Arial"/>
          <w:lang w:val="uk-UA"/>
        </w:rPr>
        <w:t>Для того, щоб відповіді були найбільш повними і відкритим</w:t>
      </w:r>
      <w:r w:rsidR="009E1D11" w:rsidRPr="0006578C">
        <w:rPr>
          <w:rFonts w:ascii="Arial" w:hAnsi="Arial" w:cs="Arial"/>
          <w:lang w:val="uk-UA"/>
        </w:rPr>
        <w:t>и, респонденти були попереджені про те, що</w:t>
      </w:r>
      <w:r w:rsidRPr="0006578C">
        <w:rPr>
          <w:rFonts w:ascii="Arial" w:hAnsi="Arial" w:cs="Arial"/>
          <w:lang w:val="uk-UA"/>
        </w:rPr>
        <w:t xml:space="preserve"> </w:t>
      </w:r>
      <w:r w:rsidR="009E1D11" w:rsidRPr="0006578C">
        <w:rPr>
          <w:rFonts w:ascii="Arial" w:hAnsi="Arial" w:cs="Arial"/>
          <w:lang w:val="uk-UA"/>
        </w:rPr>
        <w:t xml:space="preserve">інформація, яка буде міститися в анкетах, є конфіденційною, а </w:t>
      </w:r>
      <w:r w:rsidRPr="0006578C">
        <w:rPr>
          <w:rFonts w:ascii="Arial" w:hAnsi="Arial" w:cs="Arial"/>
          <w:lang w:val="uk-UA"/>
        </w:rPr>
        <w:t xml:space="preserve">звіт не буде містити посилань на конкретних </w:t>
      </w:r>
      <w:r w:rsidR="00002295" w:rsidRPr="0006578C">
        <w:rPr>
          <w:rFonts w:ascii="Arial" w:hAnsi="Arial" w:cs="Arial"/>
          <w:lang w:val="uk-UA"/>
        </w:rPr>
        <w:t>лідерів громади і представлятиме</w:t>
      </w:r>
      <w:r w:rsidRPr="0006578C">
        <w:rPr>
          <w:rFonts w:ascii="Arial" w:hAnsi="Arial" w:cs="Arial"/>
          <w:lang w:val="uk-UA"/>
        </w:rPr>
        <w:t xml:space="preserve"> узагальнені результати</w:t>
      </w:r>
      <w:r w:rsidR="00002295" w:rsidRPr="0006578C">
        <w:rPr>
          <w:rFonts w:ascii="Arial" w:hAnsi="Arial" w:cs="Arial"/>
          <w:lang w:val="uk-UA"/>
        </w:rPr>
        <w:t xml:space="preserve">. </w:t>
      </w:r>
    </w:p>
    <w:p w:rsidR="00664E37" w:rsidRPr="0006578C" w:rsidRDefault="00664E37" w:rsidP="00664E37">
      <w:pPr>
        <w:spacing w:before="240"/>
        <w:jc w:val="both"/>
        <w:rPr>
          <w:rFonts w:ascii="Arial" w:hAnsi="Arial" w:cs="Arial"/>
          <w:lang w:val="uk-UA"/>
        </w:rPr>
      </w:pPr>
      <w:r w:rsidRPr="0006578C">
        <w:rPr>
          <w:rFonts w:ascii="Arial" w:hAnsi="Arial" w:cs="Arial"/>
          <w:lang w:val="uk-UA"/>
        </w:rPr>
        <w:t>Питання анкети для лідерів громадської думки:</w:t>
      </w:r>
    </w:p>
    <w:p w:rsidR="00664E37" w:rsidRPr="0006578C" w:rsidRDefault="00664E37" w:rsidP="00664E37">
      <w:pPr>
        <w:spacing w:after="0"/>
        <w:jc w:val="both"/>
        <w:rPr>
          <w:rFonts w:ascii="Arial" w:hAnsi="Arial" w:cs="Arial"/>
          <w:lang w:val="uk-UA"/>
        </w:rPr>
      </w:pPr>
      <w:r w:rsidRPr="0006578C">
        <w:rPr>
          <w:rFonts w:ascii="Arial" w:hAnsi="Arial" w:cs="Arial"/>
          <w:lang w:val="uk-UA"/>
        </w:rPr>
        <w:t>1. Як Ви оцінюєте стан економіки у громаді порівняно з подібними громадами в Україні  ?</w:t>
      </w:r>
    </w:p>
    <w:p w:rsidR="00664E37" w:rsidRPr="0006578C" w:rsidRDefault="00664E37" w:rsidP="00664E37">
      <w:pPr>
        <w:spacing w:after="0"/>
        <w:jc w:val="both"/>
        <w:rPr>
          <w:rFonts w:ascii="Arial" w:hAnsi="Arial" w:cs="Arial"/>
          <w:lang w:val="uk-UA"/>
        </w:rPr>
      </w:pPr>
      <w:r w:rsidRPr="0006578C">
        <w:rPr>
          <w:rFonts w:ascii="Arial" w:hAnsi="Arial" w:cs="Arial"/>
          <w:lang w:val="uk-UA"/>
        </w:rPr>
        <w:t xml:space="preserve">2. Визначте не більше ніж 3 види економічної діяльності, які на Ваш погляд є найбільш важливими для перспектив розвитку вашої громади  </w:t>
      </w:r>
    </w:p>
    <w:p w:rsidR="00664E37" w:rsidRPr="0006578C" w:rsidRDefault="00664E37" w:rsidP="00664E37">
      <w:pPr>
        <w:spacing w:after="0"/>
        <w:jc w:val="both"/>
        <w:rPr>
          <w:rFonts w:ascii="Arial" w:hAnsi="Arial" w:cs="Arial"/>
          <w:lang w:val="uk-UA"/>
        </w:rPr>
      </w:pPr>
      <w:r w:rsidRPr="0006578C">
        <w:rPr>
          <w:rFonts w:ascii="Arial" w:hAnsi="Arial" w:cs="Arial"/>
          <w:lang w:val="uk-UA"/>
        </w:rPr>
        <w:t>3. Назвіть три проблемні питання, які є важливими для розвитку громади, і які можна вирішити через співпрацю бізнесу та місцевою і регіональною владою</w:t>
      </w:r>
    </w:p>
    <w:p w:rsidR="00664E37" w:rsidRPr="0006578C" w:rsidRDefault="00664E37" w:rsidP="00664E37">
      <w:pPr>
        <w:spacing w:after="0"/>
        <w:jc w:val="both"/>
        <w:rPr>
          <w:rFonts w:ascii="Arial" w:hAnsi="Arial" w:cs="Arial"/>
          <w:lang w:val="uk-UA"/>
        </w:rPr>
      </w:pPr>
      <w:r w:rsidRPr="0006578C">
        <w:rPr>
          <w:rFonts w:ascii="Arial" w:hAnsi="Arial" w:cs="Arial"/>
          <w:lang w:val="uk-UA"/>
        </w:rPr>
        <w:t>4. Які, на Ваш погляд, суттєві переваги ведення бізнесової діяльності у вашій громаді?</w:t>
      </w:r>
    </w:p>
    <w:p w:rsidR="00664E37" w:rsidRPr="0006578C" w:rsidRDefault="00664E37" w:rsidP="00664E37">
      <w:pPr>
        <w:jc w:val="both"/>
        <w:rPr>
          <w:rFonts w:ascii="Arial" w:hAnsi="Arial" w:cs="Arial"/>
          <w:lang w:val="uk-UA"/>
        </w:rPr>
      </w:pPr>
      <w:r w:rsidRPr="0006578C">
        <w:rPr>
          <w:rFonts w:ascii="Arial" w:hAnsi="Arial" w:cs="Arial"/>
          <w:lang w:val="uk-UA"/>
        </w:rPr>
        <w:t>5.  Що найбільше перешкоджає бізнесу (розвитку економіки) у вашій громаді (вкажіть тільки ті фактори, які можна змінити на місцевому рівні)?</w:t>
      </w:r>
    </w:p>
    <w:p w:rsidR="00664E37" w:rsidRPr="0006578C" w:rsidRDefault="00664E37" w:rsidP="00664E37">
      <w:pPr>
        <w:spacing w:after="0"/>
        <w:jc w:val="both"/>
        <w:rPr>
          <w:rFonts w:ascii="Arial" w:hAnsi="Arial" w:cs="Arial"/>
          <w:lang w:val="uk-UA"/>
        </w:rPr>
      </w:pPr>
      <w:r w:rsidRPr="0006578C">
        <w:rPr>
          <w:rFonts w:ascii="Arial" w:hAnsi="Arial" w:cs="Arial"/>
          <w:lang w:val="uk-UA"/>
        </w:rPr>
        <w:t>Опитування проводилось серед депутатів рад та членів виконкомів, керівників організацій та установ, громадських організацій, активних членів громади.</w:t>
      </w:r>
    </w:p>
    <w:p w:rsidR="00423A44" w:rsidRPr="0006578C" w:rsidRDefault="00D677A8" w:rsidP="00821387">
      <w:pPr>
        <w:spacing w:before="180"/>
        <w:jc w:val="both"/>
        <w:rPr>
          <w:rFonts w:ascii="Arial" w:hAnsi="Arial" w:cs="Arial"/>
          <w:lang w:val="uk-UA"/>
        </w:rPr>
      </w:pPr>
      <w:r w:rsidRPr="0006578C">
        <w:rPr>
          <w:rFonts w:ascii="Arial" w:hAnsi="Arial" w:cs="Arial"/>
          <w:lang w:val="uk-UA"/>
        </w:rPr>
        <w:t xml:space="preserve">Думка </w:t>
      </w:r>
      <w:r w:rsidR="00676C52" w:rsidRPr="0006578C">
        <w:rPr>
          <w:rFonts w:ascii="Arial" w:hAnsi="Arial" w:cs="Arial"/>
          <w:lang w:val="uk-UA"/>
        </w:rPr>
        <w:t>лідерів громади (</w:t>
      </w:r>
      <w:r w:rsidR="00552D73" w:rsidRPr="0006578C">
        <w:rPr>
          <w:rFonts w:ascii="Arial" w:hAnsi="Arial" w:cs="Arial"/>
          <w:lang w:val="uk-UA"/>
        </w:rPr>
        <w:t xml:space="preserve">65 </w:t>
      </w:r>
      <w:r w:rsidR="00676C52" w:rsidRPr="0006578C">
        <w:rPr>
          <w:rFonts w:ascii="Arial" w:hAnsi="Arial" w:cs="Arial"/>
          <w:lang w:val="uk-UA"/>
        </w:rPr>
        <w:t>респондентів)</w:t>
      </w:r>
      <w:r w:rsidR="00E65A1A" w:rsidRPr="0006578C">
        <w:rPr>
          <w:rFonts w:ascii="Arial" w:hAnsi="Arial" w:cs="Arial"/>
          <w:lang w:val="uk-UA"/>
        </w:rPr>
        <w:t xml:space="preserve"> є цінною</w:t>
      </w:r>
      <w:r w:rsidR="00740FF2" w:rsidRPr="0006578C">
        <w:rPr>
          <w:rFonts w:ascii="Arial" w:hAnsi="Arial" w:cs="Arial"/>
          <w:lang w:val="uk-UA"/>
        </w:rPr>
        <w:t xml:space="preserve"> </w:t>
      </w:r>
      <w:r w:rsidR="00FB4438" w:rsidRPr="0006578C">
        <w:rPr>
          <w:rFonts w:ascii="Arial" w:hAnsi="Arial" w:cs="Arial"/>
          <w:lang w:val="uk-UA"/>
        </w:rPr>
        <w:t>дл</w:t>
      </w:r>
      <w:r w:rsidR="00E65A1A" w:rsidRPr="0006578C">
        <w:rPr>
          <w:rFonts w:ascii="Arial" w:hAnsi="Arial" w:cs="Arial"/>
          <w:lang w:val="uk-UA"/>
        </w:rPr>
        <w:t>я</w:t>
      </w:r>
      <w:r w:rsidR="00FB4438" w:rsidRPr="0006578C">
        <w:rPr>
          <w:rFonts w:ascii="Arial" w:hAnsi="Arial" w:cs="Arial"/>
          <w:lang w:val="uk-UA"/>
        </w:rPr>
        <w:t xml:space="preserve"> врахування системних та експертних знань</w:t>
      </w:r>
      <w:r w:rsidR="00740FF2" w:rsidRPr="0006578C">
        <w:rPr>
          <w:rFonts w:ascii="Arial" w:hAnsi="Arial" w:cs="Arial"/>
          <w:lang w:val="uk-UA"/>
        </w:rPr>
        <w:t xml:space="preserve">, які стосуються соціально-економічного розвитку територіальної громади, а також </w:t>
      </w:r>
      <w:r w:rsidR="00FB4438" w:rsidRPr="0006578C">
        <w:rPr>
          <w:rFonts w:ascii="Arial" w:hAnsi="Arial" w:cs="Arial"/>
          <w:lang w:val="uk-UA"/>
        </w:rPr>
        <w:t xml:space="preserve">для </w:t>
      </w:r>
      <w:r w:rsidR="00E65A1A" w:rsidRPr="0006578C">
        <w:rPr>
          <w:rFonts w:ascii="Arial" w:hAnsi="Arial" w:cs="Arial"/>
          <w:lang w:val="uk-UA"/>
        </w:rPr>
        <w:t>розробки</w:t>
      </w:r>
      <w:r w:rsidR="00740FF2" w:rsidRPr="0006578C">
        <w:rPr>
          <w:rFonts w:ascii="Arial" w:hAnsi="Arial" w:cs="Arial"/>
          <w:lang w:val="uk-UA"/>
        </w:rPr>
        <w:t xml:space="preserve"> рекомендацій</w:t>
      </w:r>
      <w:r w:rsidR="00E65A1A" w:rsidRPr="0006578C">
        <w:rPr>
          <w:rFonts w:ascii="Arial" w:hAnsi="Arial" w:cs="Arial"/>
          <w:lang w:val="uk-UA"/>
        </w:rPr>
        <w:t>,</w:t>
      </w:r>
      <w:r w:rsidR="00740FF2" w:rsidRPr="0006578C">
        <w:rPr>
          <w:rFonts w:ascii="Arial" w:hAnsi="Arial" w:cs="Arial"/>
          <w:lang w:val="uk-UA"/>
        </w:rPr>
        <w:t xml:space="preserve"> </w:t>
      </w:r>
      <w:r w:rsidR="00552D73" w:rsidRPr="0006578C">
        <w:rPr>
          <w:rFonts w:ascii="Arial" w:hAnsi="Arial" w:cs="Arial"/>
          <w:lang w:val="uk-UA"/>
        </w:rPr>
        <w:t>нормативно-правових та регуляторних документів</w:t>
      </w:r>
      <w:r w:rsidR="00423A44" w:rsidRPr="0006578C">
        <w:rPr>
          <w:rFonts w:ascii="Arial" w:hAnsi="Arial" w:cs="Arial"/>
          <w:lang w:val="uk-UA"/>
        </w:rPr>
        <w:t>,</w:t>
      </w:r>
      <w:r w:rsidR="00552D73" w:rsidRPr="0006578C">
        <w:rPr>
          <w:rFonts w:ascii="Arial" w:hAnsi="Arial" w:cs="Arial"/>
          <w:lang w:val="uk-UA"/>
        </w:rPr>
        <w:t xml:space="preserve"> </w:t>
      </w:r>
      <w:r w:rsidR="00FB4438" w:rsidRPr="0006578C">
        <w:rPr>
          <w:rFonts w:ascii="Arial" w:hAnsi="Arial" w:cs="Arial"/>
          <w:lang w:val="uk-UA"/>
        </w:rPr>
        <w:t xml:space="preserve">що </w:t>
      </w:r>
      <w:r w:rsidR="00E65A1A" w:rsidRPr="0006578C">
        <w:rPr>
          <w:rFonts w:ascii="Arial" w:hAnsi="Arial" w:cs="Arial"/>
          <w:lang w:val="uk-UA"/>
        </w:rPr>
        <w:t>будуть прийматися</w:t>
      </w:r>
      <w:r w:rsidR="00FB4438" w:rsidRPr="0006578C">
        <w:rPr>
          <w:rFonts w:ascii="Arial" w:hAnsi="Arial" w:cs="Arial"/>
          <w:lang w:val="uk-UA"/>
        </w:rPr>
        <w:t xml:space="preserve"> на місцевому рівні</w:t>
      </w:r>
      <w:r w:rsidR="00423A44" w:rsidRPr="0006578C">
        <w:rPr>
          <w:rFonts w:ascii="Arial" w:hAnsi="Arial" w:cs="Arial"/>
          <w:lang w:val="uk-UA"/>
        </w:rPr>
        <w:t xml:space="preserve">. </w:t>
      </w:r>
    </w:p>
    <w:p w:rsidR="00740FF2" w:rsidRDefault="00E65A1A" w:rsidP="00821387">
      <w:pPr>
        <w:spacing w:before="180"/>
        <w:jc w:val="both"/>
        <w:rPr>
          <w:rFonts w:ascii="Arial" w:hAnsi="Arial" w:cs="Arial"/>
          <w:lang w:val="en-US"/>
        </w:rPr>
      </w:pPr>
      <w:r w:rsidRPr="0006578C">
        <w:rPr>
          <w:rFonts w:ascii="Arial" w:hAnsi="Arial" w:cs="Arial"/>
          <w:lang w:val="uk-UA"/>
        </w:rPr>
        <w:lastRenderedPageBreak/>
        <w:t>Результати</w:t>
      </w:r>
      <w:r w:rsidR="00740FF2" w:rsidRPr="0006578C">
        <w:rPr>
          <w:rFonts w:ascii="Arial" w:hAnsi="Arial" w:cs="Arial"/>
          <w:lang w:val="uk-UA"/>
        </w:rPr>
        <w:t xml:space="preserve"> опитування </w:t>
      </w:r>
      <w:r w:rsidRPr="0006578C">
        <w:rPr>
          <w:rFonts w:ascii="Arial" w:hAnsi="Arial" w:cs="Arial"/>
          <w:lang w:val="uk-UA"/>
        </w:rPr>
        <w:t>будуть використані</w:t>
      </w:r>
      <w:r w:rsidR="00740FF2" w:rsidRPr="0006578C">
        <w:rPr>
          <w:rFonts w:ascii="Arial" w:hAnsi="Arial" w:cs="Arial"/>
          <w:lang w:val="uk-UA"/>
        </w:rPr>
        <w:t xml:space="preserve"> </w:t>
      </w:r>
      <w:r w:rsidR="00311433" w:rsidRPr="0006578C">
        <w:rPr>
          <w:rFonts w:ascii="Arial" w:hAnsi="Arial" w:cs="Arial"/>
          <w:lang w:val="uk-UA"/>
        </w:rPr>
        <w:t xml:space="preserve">також </w:t>
      </w:r>
      <w:r w:rsidR="00740FF2" w:rsidRPr="0006578C">
        <w:rPr>
          <w:rFonts w:ascii="Arial" w:hAnsi="Arial" w:cs="Arial"/>
          <w:lang w:val="uk-UA"/>
        </w:rPr>
        <w:t xml:space="preserve">для </w:t>
      </w:r>
      <w:r w:rsidRPr="0006578C">
        <w:rPr>
          <w:rFonts w:ascii="Arial" w:hAnsi="Arial" w:cs="Arial"/>
          <w:lang w:val="uk-UA"/>
        </w:rPr>
        <w:t>формування</w:t>
      </w:r>
      <w:r w:rsidR="00740FF2" w:rsidRPr="0006578C">
        <w:rPr>
          <w:rFonts w:ascii="Arial" w:hAnsi="Arial" w:cs="Arial"/>
          <w:lang w:val="uk-UA"/>
        </w:rPr>
        <w:t xml:space="preserve"> </w:t>
      </w:r>
      <w:r w:rsidRPr="0006578C">
        <w:rPr>
          <w:rFonts w:ascii="Arial" w:hAnsi="Arial" w:cs="Arial"/>
          <w:lang w:val="uk-UA"/>
        </w:rPr>
        <w:t>бачення, критичних питань, пріоритетних напрямів</w:t>
      </w:r>
      <w:r w:rsidR="00740FF2" w:rsidRPr="0006578C">
        <w:rPr>
          <w:rFonts w:ascii="Arial" w:hAnsi="Arial" w:cs="Arial"/>
          <w:lang w:val="uk-UA"/>
        </w:rPr>
        <w:t xml:space="preserve"> стратегічних і операційних цілей, а так</w:t>
      </w:r>
      <w:r w:rsidR="00676C52" w:rsidRPr="0006578C">
        <w:rPr>
          <w:rFonts w:ascii="Arial" w:hAnsi="Arial" w:cs="Arial"/>
          <w:lang w:val="uk-UA"/>
        </w:rPr>
        <w:t>ож для вибору</w:t>
      </w:r>
      <w:r w:rsidR="00740FF2" w:rsidRPr="0006578C">
        <w:rPr>
          <w:rFonts w:ascii="Arial" w:hAnsi="Arial" w:cs="Arial"/>
          <w:lang w:val="uk-UA"/>
        </w:rPr>
        <w:t xml:space="preserve"> окремих проектів</w:t>
      </w:r>
      <w:r w:rsidR="00D67BB5" w:rsidRPr="0006578C">
        <w:rPr>
          <w:rFonts w:ascii="Arial" w:hAnsi="Arial" w:cs="Arial"/>
          <w:lang w:val="uk-UA"/>
        </w:rPr>
        <w:t>, що реалізовуватимуться в рамках Стратегії</w:t>
      </w:r>
      <w:r w:rsidR="00740FF2" w:rsidRPr="0006578C">
        <w:rPr>
          <w:rFonts w:ascii="Arial" w:hAnsi="Arial" w:cs="Arial"/>
          <w:lang w:val="uk-UA"/>
        </w:rPr>
        <w:t>.</w:t>
      </w:r>
    </w:p>
    <w:p w:rsidR="00911F13" w:rsidRDefault="00911F13" w:rsidP="00821387">
      <w:pPr>
        <w:spacing w:before="180"/>
        <w:jc w:val="both"/>
        <w:rPr>
          <w:rFonts w:ascii="Arial" w:hAnsi="Arial" w:cs="Arial"/>
          <w:lang w:val="en-US"/>
        </w:rPr>
      </w:pPr>
    </w:p>
    <w:p w:rsidR="00911F13" w:rsidRPr="00911F13" w:rsidRDefault="00911F13" w:rsidP="00821387">
      <w:pPr>
        <w:spacing w:before="180"/>
        <w:jc w:val="both"/>
        <w:rPr>
          <w:rFonts w:ascii="Arial" w:hAnsi="Arial" w:cs="Arial"/>
          <w:lang w:val="en-US"/>
        </w:rPr>
      </w:pPr>
    </w:p>
    <w:p w:rsidR="00821387" w:rsidRPr="0006578C" w:rsidRDefault="006E484C" w:rsidP="00463637">
      <w:pPr>
        <w:pStyle w:val="1"/>
        <w:spacing w:before="60" w:after="60"/>
        <w:jc w:val="center"/>
        <w:rPr>
          <w:rFonts w:ascii="Arial" w:hAnsi="Arial" w:cs="Arial"/>
        </w:rPr>
      </w:pPr>
      <w:bookmarkStart w:id="10" w:name="_Toc15980297"/>
      <w:r w:rsidRPr="0006578C">
        <w:rPr>
          <w:rFonts w:ascii="Arial" w:hAnsi="Arial" w:cs="Arial"/>
        </w:rPr>
        <w:t>ІІІ УЗАГАЛЬНЕНІ ВИСНОВКИ</w:t>
      </w:r>
      <w:bookmarkEnd w:id="10"/>
    </w:p>
    <w:p w:rsidR="00646496" w:rsidRPr="0006578C" w:rsidRDefault="00646496" w:rsidP="00646496">
      <w:pPr>
        <w:rPr>
          <w:lang w:val="uk-UA" w:eastAsia="cs-CZ"/>
        </w:rPr>
      </w:pPr>
    </w:p>
    <w:p w:rsidR="00646496" w:rsidRPr="0006578C" w:rsidRDefault="002B365B" w:rsidP="00E54240">
      <w:pPr>
        <w:pStyle w:val="a6"/>
        <w:numPr>
          <w:ilvl w:val="0"/>
          <w:numId w:val="23"/>
        </w:numPr>
        <w:ind w:left="284" w:hanging="142"/>
        <w:jc w:val="both"/>
        <w:rPr>
          <w:rFonts w:ascii="Arial" w:hAnsi="Arial" w:cs="Arial"/>
          <w:bCs/>
          <w:lang w:val="uk-UA"/>
        </w:rPr>
      </w:pPr>
      <w:r w:rsidRPr="0006578C">
        <w:rPr>
          <w:rFonts w:ascii="Arial" w:hAnsi="Arial" w:cs="Arial"/>
          <w:bCs/>
          <w:lang w:val="uk-UA"/>
        </w:rPr>
        <w:t xml:space="preserve">На </w:t>
      </w:r>
      <w:r w:rsidR="002D5A32" w:rsidRPr="0006578C">
        <w:rPr>
          <w:rFonts w:ascii="Arial" w:hAnsi="Arial" w:cs="Arial"/>
          <w:bCs/>
          <w:lang w:val="uk-UA"/>
        </w:rPr>
        <w:t xml:space="preserve"> думк</w:t>
      </w:r>
      <w:r w:rsidRPr="0006578C">
        <w:rPr>
          <w:rFonts w:ascii="Arial" w:hAnsi="Arial" w:cs="Arial"/>
          <w:bCs/>
          <w:lang w:val="uk-UA"/>
        </w:rPr>
        <w:t>у</w:t>
      </w:r>
      <w:r w:rsidR="002D5A32" w:rsidRPr="0006578C">
        <w:rPr>
          <w:rFonts w:ascii="Arial" w:hAnsi="Arial" w:cs="Arial"/>
          <w:bCs/>
          <w:lang w:val="uk-UA"/>
        </w:rPr>
        <w:t xml:space="preserve">  </w:t>
      </w:r>
      <w:r w:rsidR="00646496" w:rsidRPr="0006578C">
        <w:rPr>
          <w:rFonts w:ascii="Arial" w:hAnsi="Arial" w:cs="Arial"/>
          <w:bCs/>
          <w:lang w:val="uk-UA"/>
        </w:rPr>
        <w:t xml:space="preserve"> лідерів громади </w:t>
      </w:r>
      <w:r w:rsidR="00860302" w:rsidRPr="0006578C">
        <w:rPr>
          <w:rFonts w:ascii="Arial" w:hAnsi="Arial" w:cs="Arial"/>
          <w:bCs/>
          <w:lang w:val="uk-UA"/>
        </w:rPr>
        <w:t xml:space="preserve">Добропільська ОТГ має перспективи економічного розвитку, враховуючи можливості, що дає об’єднання ресурсів території, налагодження конструктивної співпраці, згуртованості та взаємопорозуміння та застосування сучасних інструментів управління життєдіяльністю громади.   </w:t>
      </w:r>
    </w:p>
    <w:p w:rsidR="0064131E" w:rsidRPr="0006578C" w:rsidRDefault="0064131E" w:rsidP="00E54240">
      <w:pPr>
        <w:pStyle w:val="a6"/>
        <w:ind w:left="284" w:hanging="142"/>
        <w:jc w:val="both"/>
        <w:rPr>
          <w:rFonts w:ascii="Arial" w:hAnsi="Arial" w:cs="Arial"/>
          <w:bCs/>
          <w:lang w:val="uk-UA"/>
        </w:rPr>
      </w:pPr>
    </w:p>
    <w:p w:rsidR="008B6391" w:rsidRPr="0006578C" w:rsidRDefault="00E548AC" w:rsidP="00E54240">
      <w:pPr>
        <w:pStyle w:val="a6"/>
        <w:numPr>
          <w:ilvl w:val="0"/>
          <w:numId w:val="23"/>
        </w:numPr>
        <w:spacing w:before="180"/>
        <w:ind w:left="284" w:hanging="142"/>
        <w:contextualSpacing w:val="0"/>
        <w:jc w:val="both"/>
        <w:rPr>
          <w:rFonts w:ascii="Arial" w:hAnsi="Arial" w:cs="Arial"/>
          <w:lang w:val="uk-UA"/>
        </w:rPr>
      </w:pPr>
      <w:r w:rsidRPr="0006578C">
        <w:rPr>
          <w:rFonts w:ascii="Arial" w:hAnsi="Arial" w:cs="Arial"/>
          <w:bCs/>
          <w:lang w:val="uk-UA"/>
        </w:rPr>
        <w:t xml:space="preserve">Значна частина </w:t>
      </w:r>
      <w:r w:rsidR="0048704B" w:rsidRPr="0006578C">
        <w:rPr>
          <w:rFonts w:ascii="Arial" w:hAnsi="Arial" w:cs="Arial"/>
          <w:bCs/>
          <w:lang w:val="uk-UA"/>
        </w:rPr>
        <w:t>ре</w:t>
      </w:r>
      <w:r w:rsidR="000816E3" w:rsidRPr="0006578C">
        <w:rPr>
          <w:rFonts w:ascii="Arial" w:hAnsi="Arial" w:cs="Arial"/>
          <w:bCs/>
          <w:lang w:val="uk-UA"/>
        </w:rPr>
        <w:t>спондентів вважає, що економіка</w:t>
      </w:r>
      <w:r w:rsidR="0048704B" w:rsidRPr="0006578C">
        <w:rPr>
          <w:rFonts w:ascii="Arial" w:hAnsi="Arial" w:cs="Arial"/>
          <w:bCs/>
          <w:lang w:val="uk-UA"/>
        </w:rPr>
        <w:t xml:space="preserve"> </w:t>
      </w:r>
      <w:r w:rsidR="000816E3" w:rsidRPr="0006578C">
        <w:rPr>
          <w:rFonts w:ascii="Arial" w:hAnsi="Arial" w:cs="Arial"/>
          <w:bCs/>
          <w:lang w:val="uk-UA"/>
        </w:rPr>
        <w:t>Добропільської</w:t>
      </w:r>
      <w:r w:rsidRPr="0006578C">
        <w:rPr>
          <w:rFonts w:ascii="Arial" w:hAnsi="Arial" w:cs="Arial"/>
          <w:bCs/>
          <w:lang w:val="uk-UA"/>
        </w:rPr>
        <w:t xml:space="preserve"> ОТГ майже не відрізняється від інших громад регіону</w:t>
      </w:r>
      <w:r w:rsidR="000816E3" w:rsidRPr="0006578C">
        <w:rPr>
          <w:rFonts w:ascii="Arial" w:hAnsi="Arial" w:cs="Arial"/>
          <w:bCs/>
          <w:lang w:val="uk-UA"/>
        </w:rPr>
        <w:t>,</w:t>
      </w:r>
      <w:r w:rsidRPr="0006578C">
        <w:rPr>
          <w:rFonts w:ascii="Arial" w:hAnsi="Arial" w:cs="Arial"/>
          <w:bCs/>
          <w:lang w:val="uk-UA"/>
        </w:rPr>
        <w:t xml:space="preserve"> але має свою специфіку(монопрофільність ринку праці, недостатня ефективність використання місцевих ресурсів), </w:t>
      </w:r>
      <w:r w:rsidR="0048704B" w:rsidRPr="0006578C">
        <w:rPr>
          <w:rFonts w:ascii="Arial" w:hAnsi="Arial" w:cs="Arial"/>
          <w:bCs/>
          <w:lang w:val="uk-UA"/>
        </w:rPr>
        <w:t>що підтверджує необхідність вироблення стратегі</w:t>
      </w:r>
      <w:r w:rsidR="0064131E" w:rsidRPr="0006578C">
        <w:rPr>
          <w:rFonts w:ascii="Arial" w:hAnsi="Arial" w:cs="Arial"/>
          <w:bCs/>
          <w:lang w:val="uk-UA"/>
        </w:rPr>
        <w:t xml:space="preserve">ї економічного розвитку </w:t>
      </w:r>
      <w:r w:rsidR="00EC2E88" w:rsidRPr="0006578C">
        <w:rPr>
          <w:rFonts w:ascii="Arial" w:hAnsi="Arial" w:cs="Arial"/>
          <w:bCs/>
          <w:lang w:val="uk-UA"/>
        </w:rPr>
        <w:t xml:space="preserve">громади та створення умов для </w:t>
      </w:r>
      <w:r w:rsidR="0064131E" w:rsidRPr="0006578C">
        <w:rPr>
          <w:rFonts w:ascii="Arial" w:hAnsi="Arial" w:cs="Arial"/>
          <w:bCs/>
          <w:lang w:val="uk-UA"/>
        </w:rPr>
        <w:t>підвищення</w:t>
      </w:r>
      <w:r w:rsidR="0048704B" w:rsidRPr="0006578C">
        <w:rPr>
          <w:rFonts w:ascii="Arial" w:hAnsi="Arial" w:cs="Arial"/>
          <w:bCs/>
          <w:lang w:val="uk-UA"/>
        </w:rPr>
        <w:t xml:space="preserve"> добробуту мешканців</w:t>
      </w:r>
      <w:r w:rsidR="00976FED" w:rsidRPr="0006578C">
        <w:rPr>
          <w:rFonts w:ascii="Arial" w:hAnsi="Arial" w:cs="Arial"/>
          <w:bCs/>
          <w:lang w:val="uk-UA"/>
        </w:rPr>
        <w:t xml:space="preserve"> та </w:t>
      </w:r>
      <w:r w:rsidR="00EC2E88" w:rsidRPr="0006578C">
        <w:rPr>
          <w:rFonts w:ascii="Arial" w:hAnsi="Arial" w:cs="Arial"/>
          <w:bCs/>
          <w:lang w:val="uk-UA"/>
        </w:rPr>
        <w:t xml:space="preserve">забезпечення </w:t>
      </w:r>
      <w:r w:rsidR="00976FED" w:rsidRPr="0006578C">
        <w:rPr>
          <w:rFonts w:ascii="Arial" w:hAnsi="Arial" w:cs="Arial"/>
          <w:bCs/>
          <w:lang w:val="uk-UA"/>
        </w:rPr>
        <w:t>комфортних умов життя і праці.</w:t>
      </w:r>
    </w:p>
    <w:p w:rsidR="00EC2E88" w:rsidRPr="0006578C" w:rsidRDefault="0090670E" w:rsidP="00E54240">
      <w:pPr>
        <w:pStyle w:val="a6"/>
        <w:numPr>
          <w:ilvl w:val="0"/>
          <w:numId w:val="23"/>
        </w:numPr>
        <w:spacing w:before="180"/>
        <w:ind w:left="284" w:hanging="142"/>
        <w:contextualSpacing w:val="0"/>
        <w:jc w:val="both"/>
        <w:rPr>
          <w:rFonts w:ascii="Arial" w:hAnsi="Arial" w:cs="Arial"/>
          <w:bCs/>
          <w:lang w:val="uk-UA"/>
        </w:rPr>
      </w:pPr>
      <w:r w:rsidRPr="0006578C">
        <w:rPr>
          <w:rFonts w:ascii="Arial" w:hAnsi="Arial" w:cs="Arial"/>
          <w:bCs/>
          <w:lang w:val="uk-UA"/>
        </w:rPr>
        <w:t>Б</w:t>
      </w:r>
      <w:r w:rsidR="0048704B" w:rsidRPr="0006578C">
        <w:rPr>
          <w:rFonts w:ascii="Arial" w:hAnsi="Arial" w:cs="Arial"/>
          <w:bCs/>
          <w:lang w:val="uk-UA"/>
        </w:rPr>
        <w:t xml:space="preserve">ільшість респондентів  вважає за необхідне розвивати в </w:t>
      </w:r>
      <w:r w:rsidRPr="0006578C">
        <w:rPr>
          <w:rFonts w:ascii="Arial" w:hAnsi="Arial" w:cs="Arial"/>
          <w:bCs/>
          <w:lang w:val="uk-UA"/>
        </w:rPr>
        <w:t xml:space="preserve">громаді поряд з традиційною видобувною галуззю виробництво та переробку сільськогосподарської продукції, </w:t>
      </w:r>
      <w:r w:rsidR="00C165D1" w:rsidRPr="0006578C">
        <w:rPr>
          <w:rFonts w:ascii="Arial" w:hAnsi="Arial" w:cs="Arial"/>
          <w:bCs/>
          <w:lang w:val="uk-UA"/>
        </w:rPr>
        <w:t xml:space="preserve">вважає можливим відкриття підприємств по виробництву продуктів харчування, обладнання, </w:t>
      </w:r>
      <w:r w:rsidR="00EC2E88" w:rsidRPr="0006578C">
        <w:rPr>
          <w:rFonts w:ascii="Arial" w:hAnsi="Arial" w:cs="Arial"/>
          <w:bCs/>
          <w:lang w:val="uk-UA"/>
        </w:rPr>
        <w:t xml:space="preserve">продукції </w:t>
      </w:r>
      <w:r w:rsidR="00C165D1" w:rsidRPr="0006578C">
        <w:rPr>
          <w:rFonts w:ascii="Arial" w:hAnsi="Arial" w:cs="Arial"/>
          <w:bCs/>
          <w:lang w:val="uk-UA"/>
        </w:rPr>
        <w:t>легкої промисловост</w:t>
      </w:r>
      <w:r w:rsidR="00EC2E88" w:rsidRPr="0006578C">
        <w:rPr>
          <w:rFonts w:ascii="Arial" w:hAnsi="Arial" w:cs="Arial"/>
          <w:bCs/>
          <w:lang w:val="uk-UA"/>
        </w:rPr>
        <w:t>і</w:t>
      </w:r>
      <w:r w:rsidR="00D8227B" w:rsidRPr="0006578C">
        <w:rPr>
          <w:rFonts w:ascii="Arial" w:hAnsi="Arial" w:cs="Arial"/>
          <w:bCs/>
          <w:lang w:val="uk-UA"/>
        </w:rPr>
        <w:t>, активний розвиток послуг для населення і бізнесу</w:t>
      </w:r>
      <w:r w:rsidR="00C165D1" w:rsidRPr="0006578C">
        <w:rPr>
          <w:rFonts w:ascii="Arial" w:hAnsi="Arial" w:cs="Arial"/>
          <w:bCs/>
          <w:lang w:val="uk-UA"/>
        </w:rPr>
        <w:t xml:space="preserve">. Зважаючи на вплив на ринок праці монопрофільності та ризики оптимізації кадрів на підприємствах вугільної промисловості стратегічно важливим для громади є розвиток малого та середнього бізнесу, формування навичок ведення підприємницької діяльності у населення. </w:t>
      </w:r>
    </w:p>
    <w:p w:rsidR="00E30DFD" w:rsidRPr="0006578C" w:rsidRDefault="00E30DFD" w:rsidP="00E54240">
      <w:pPr>
        <w:pStyle w:val="a6"/>
        <w:numPr>
          <w:ilvl w:val="0"/>
          <w:numId w:val="23"/>
        </w:numPr>
        <w:spacing w:before="180"/>
        <w:ind w:left="284" w:hanging="142"/>
        <w:contextualSpacing w:val="0"/>
        <w:jc w:val="both"/>
        <w:rPr>
          <w:rFonts w:ascii="Arial" w:hAnsi="Arial" w:cs="Arial"/>
          <w:bCs/>
          <w:lang w:val="uk-UA"/>
        </w:rPr>
      </w:pPr>
      <w:r w:rsidRPr="0006578C">
        <w:rPr>
          <w:rFonts w:ascii="Arial" w:hAnsi="Arial" w:cs="Arial"/>
          <w:bCs/>
          <w:lang w:val="uk-UA"/>
        </w:rPr>
        <w:t>Головними проблемами лідери громади вважають монопрофільність економіки, відсутність нових робочих місць, особливо для молоді, відсутність системних дій для розвитку малого та середнього бізнесу, залучення інвестицій, формування сприятливого бізнес-клімату на території громади, недостатню підтримку підприємництва з боку місцевої влади.</w:t>
      </w:r>
    </w:p>
    <w:p w:rsidR="0048704B" w:rsidRPr="0006578C" w:rsidRDefault="00E30DFD" w:rsidP="00E54240">
      <w:pPr>
        <w:pStyle w:val="a6"/>
        <w:numPr>
          <w:ilvl w:val="0"/>
          <w:numId w:val="23"/>
        </w:numPr>
        <w:spacing w:before="180"/>
        <w:ind w:left="284" w:hanging="142"/>
        <w:contextualSpacing w:val="0"/>
        <w:jc w:val="both"/>
        <w:rPr>
          <w:rFonts w:ascii="Arial" w:hAnsi="Arial" w:cs="Arial"/>
          <w:bCs/>
          <w:lang w:val="uk-UA"/>
        </w:rPr>
      </w:pPr>
      <w:r w:rsidRPr="0006578C">
        <w:rPr>
          <w:rFonts w:ascii="Arial" w:hAnsi="Arial" w:cs="Arial"/>
          <w:bCs/>
          <w:lang w:val="uk-UA"/>
        </w:rPr>
        <w:t>Л</w:t>
      </w:r>
      <w:r w:rsidR="00A16CDC" w:rsidRPr="0006578C">
        <w:rPr>
          <w:rFonts w:ascii="Arial" w:hAnsi="Arial" w:cs="Arial"/>
          <w:bCs/>
          <w:lang w:val="uk-UA"/>
        </w:rPr>
        <w:t xml:space="preserve">ідери громади поділяють думку, що </w:t>
      </w:r>
      <w:r w:rsidR="00C01202" w:rsidRPr="0006578C">
        <w:rPr>
          <w:rFonts w:ascii="Arial" w:hAnsi="Arial" w:cs="Arial"/>
          <w:bCs/>
          <w:lang w:val="uk-UA"/>
        </w:rPr>
        <w:t xml:space="preserve">ситуація в </w:t>
      </w:r>
      <w:r w:rsidRPr="0006578C">
        <w:rPr>
          <w:rFonts w:ascii="Arial" w:hAnsi="Arial" w:cs="Arial"/>
          <w:bCs/>
          <w:lang w:val="uk-UA"/>
        </w:rPr>
        <w:t xml:space="preserve">громаді </w:t>
      </w:r>
      <w:r w:rsidR="00A16CDC" w:rsidRPr="0006578C">
        <w:rPr>
          <w:rFonts w:ascii="Arial" w:hAnsi="Arial" w:cs="Arial"/>
          <w:bCs/>
          <w:lang w:val="uk-UA"/>
        </w:rPr>
        <w:t>може змінитися на кра</w:t>
      </w:r>
      <w:r w:rsidR="0064131E" w:rsidRPr="0006578C">
        <w:rPr>
          <w:rFonts w:ascii="Arial" w:hAnsi="Arial" w:cs="Arial"/>
          <w:bCs/>
          <w:lang w:val="uk-UA"/>
        </w:rPr>
        <w:t xml:space="preserve">ще завдяки </w:t>
      </w:r>
      <w:r w:rsidR="000816E3" w:rsidRPr="0006578C">
        <w:rPr>
          <w:rFonts w:ascii="Arial" w:hAnsi="Arial" w:cs="Arial"/>
          <w:bCs/>
          <w:lang w:val="uk-UA"/>
        </w:rPr>
        <w:t>виріш</w:t>
      </w:r>
      <w:r w:rsidR="00C01202" w:rsidRPr="0006578C">
        <w:rPr>
          <w:rFonts w:ascii="Arial" w:hAnsi="Arial" w:cs="Arial"/>
          <w:bCs/>
          <w:lang w:val="uk-UA"/>
        </w:rPr>
        <w:t>енню деяких питань, які мають стати в основі стратегії</w:t>
      </w:r>
      <w:r w:rsidR="0064131E" w:rsidRPr="0006578C">
        <w:rPr>
          <w:rFonts w:ascii="Arial" w:hAnsi="Arial" w:cs="Arial"/>
          <w:bCs/>
          <w:lang w:val="uk-UA"/>
        </w:rPr>
        <w:t xml:space="preserve"> (</w:t>
      </w:r>
      <w:r w:rsidR="00A16CDC" w:rsidRPr="0006578C">
        <w:rPr>
          <w:rFonts w:ascii="Arial" w:hAnsi="Arial" w:cs="Arial"/>
          <w:bCs/>
          <w:lang w:val="uk-UA"/>
        </w:rPr>
        <w:t xml:space="preserve">розвиток </w:t>
      </w:r>
      <w:r w:rsidR="00AA169F" w:rsidRPr="0006578C">
        <w:rPr>
          <w:rFonts w:ascii="Arial" w:hAnsi="Arial" w:cs="Arial"/>
          <w:bCs/>
          <w:lang w:val="uk-UA"/>
        </w:rPr>
        <w:t xml:space="preserve">МСБ, підтримка підприємництва, покращення бізнес-клімату, створення умов для </w:t>
      </w:r>
      <w:r w:rsidR="00C01202" w:rsidRPr="0006578C">
        <w:rPr>
          <w:rFonts w:ascii="Arial" w:hAnsi="Arial" w:cs="Arial"/>
          <w:bCs/>
          <w:lang w:val="uk-UA"/>
        </w:rPr>
        <w:t>залучення зовнішніх</w:t>
      </w:r>
      <w:r w:rsidR="00A16CDC" w:rsidRPr="0006578C">
        <w:rPr>
          <w:rFonts w:ascii="Arial" w:hAnsi="Arial" w:cs="Arial"/>
          <w:bCs/>
          <w:lang w:val="uk-UA"/>
        </w:rPr>
        <w:t xml:space="preserve"> ресурсів</w:t>
      </w:r>
      <w:r w:rsidR="00AA169F" w:rsidRPr="0006578C">
        <w:rPr>
          <w:rFonts w:ascii="Arial" w:hAnsi="Arial" w:cs="Arial"/>
          <w:bCs/>
          <w:lang w:val="uk-UA"/>
        </w:rPr>
        <w:t xml:space="preserve">, </w:t>
      </w:r>
      <w:r w:rsidR="00A16CDC" w:rsidRPr="0006578C">
        <w:rPr>
          <w:rFonts w:ascii="Arial" w:hAnsi="Arial" w:cs="Arial"/>
          <w:bCs/>
          <w:lang w:val="uk-UA"/>
        </w:rPr>
        <w:t>покращенн</w:t>
      </w:r>
      <w:r w:rsidR="00C01202" w:rsidRPr="0006578C">
        <w:rPr>
          <w:rFonts w:ascii="Arial" w:hAnsi="Arial" w:cs="Arial"/>
          <w:bCs/>
          <w:lang w:val="uk-UA"/>
        </w:rPr>
        <w:t>я</w:t>
      </w:r>
      <w:r w:rsidR="00A16CDC" w:rsidRPr="0006578C">
        <w:rPr>
          <w:rFonts w:ascii="Arial" w:hAnsi="Arial" w:cs="Arial"/>
          <w:bCs/>
          <w:lang w:val="uk-UA"/>
        </w:rPr>
        <w:t xml:space="preserve"> ком</w:t>
      </w:r>
      <w:r w:rsidR="0064131E" w:rsidRPr="0006578C">
        <w:rPr>
          <w:rFonts w:ascii="Arial" w:hAnsi="Arial" w:cs="Arial"/>
          <w:bCs/>
          <w:lang w:val="uk-UA"/>
        </w:rPr>
        <w:t xml:space="preserve">унальної інфраструктури та </w:t>
      </w:r>
      <w:r w:rsidR="00AA169F" w:rsidRPr="0006578C">
        <w:rPr>
          <w:rFonts w:ascii="Arial" w:hAnsi="Arial" w:cs="Arial"/>
          <w:bCs/>
          <w:lang w:val="uk-UA"/>
        </w:rPr>
        <w:t xml:space="preserve"> благоустрій населених пунктів громади</w:t>
      </w:r>
      <w:r w:rsidR="00C01202" w:rsidRPr="0006578C">
        <w:rPr>
          <w:rFonts w:ascii="Arial" w:hAnsi="Arial" w:cs="Arial"/>
          <w:bCs/>
          <w:lang w:val="uk-UA"/>
        </w:rPr>
        <w:t>)</w:t>
      </w:r>
      <w:bookmarkStart w:id="11" w:name="_GoBack"/>
      <w:bookmarkEnd w:id="11"/>
      <w:r w:rsidR="00A16CDC" w:rsidRPr="0006578C">
        <w:rPr>
          <w:rFonts w:ascii="Arial" w:hAnsi="Arial" w:cs="Arial"/>
          <w:bCs/>
          <w:lang w:val="uk-UA"/>
        </w:rPr>
        <w:t xml:space="preserve">.  </w:t>
      </w:r>
    </w:p>
    <w:p w:rsidR="00960CEE" w:rsidRPr="0006578C" w:rsidRDefault="00960CEE">
      <w:pPr>
        <w:spacing w:after="0" w:line="240" w:lineRule="auto"/>
        <w:rPr>
          <w:lang w:val="uk-UA"/>
        </w:rPr>
      </w:pPr>
      <w:r w:rsidRPr="0006578C">
        <w:rPr>
          <w:lang w:val="uk-UA"/>
        </w:rPr>
        <w:br w:type="page"/>
      </w:r>
    </w:p>
    <w:p w:rsidR="000A0D74" w:rsidRPr="0006578C" w:rsidRDefault="007E58F1" w:rsidP="000A0D74">
      <w:pPr>
        <w:pStyle w:val="1"/>
        <w:spacing w:before="60" w:after="60"/>
        <w:jc w:val="center"/>
        <w:rPr>
          <w:rFonts w:ascii="Arial" w:hAnsi="Arial" w:cs="Arial"/>
        </w:rPr>
      </w:pPr>
      <w:r w:rsidRPr="0006578C">
        <w:rPr>
          <w:rFonts w:ascii="Arial" w:hAnsi="Arial" w:cs="Arial"/>
        </w:rPr>
        <w:lastRenderedPageBreak/>
        <w:br/>
      </w:r>
      <w:bookmarkStart w:id="12" w:name="_Toc15980298"/>
      <w:r w:rsidR="003D6531" w:rsidRPr="0006578C">
        <w:rPr>
          <w:rFonts w:ascii="Arial" w:hAnsi="Arial" w:cs="Arial"/>
        </w:rPr>
        <w:t>I</w:t>
      </w:r>
      <w:r w:rsidR="000A0D74" w:rsidRPr="0006578C">
        <w:rPr>
          <w:rFonts w:ascii="Arial" w:hAnsi="Arial" w:cs="Arial"/>
        </w:rPr>
        <w:t>V РЕЗУЛЬТАТИ ОПИТУВАННЯ ЛІДЕРІВ ГРОМАДСЬКОЇ ДУМКИ</w:t>
      </w:r>
      <w:bookmarkEnd w:id="12"/>
      <w:r w:rsidR="000A0D74" w:rsidRPr="0006578C">
        <w:rPr>
          <w:rFonts w:ascii="Arial" w:hAnsi="Arial" w:cs="Arial"/>
        </w:rPr>
        <w:br/>
      </w:r>
    </w:p>
    <w:p w:rsidR="000A0D74" w:rsidRPr="0006578C" w:rsidRDefault="003D6531" w:rsidP="000A0D74">
      <w:pPr>
        <w:pStyle w:val="2"/>
        <w:keepLines w:val="0"/>
        <w:spacing w:before="0" w:line="240" w:lineRule="auto"/>
        <w:rPr>
          <w:rFonts w:ascii="Arial" w:hAnsi="Arial" w:cs="Arial"/>
          <w:color w:val="auto"/>
          <w:sz w:val="24"/>
          <w:szCs w:val="24"/>
          <w:lang w:val="uk-UA"/>
        </w:rPr>
      </w:pPr>
      <w:bookmarkStart w:id="13" w:name="_Toc15980299"/>
      <w:r w:rsidRPr="0006578C">
        <w:rPr>
          <w:rFonts w:ascii="Arial" w:hAnsi="Arial" w:cs="Arial"/>
          <w:color w:val="auto"/>
          <w:sz w:val="24"/>
          <w:szCs w:val="24"/>
          <w:lang w:val="uk-UA"/>
        </w:rPr>
        <w:t>4</w:t>
      </w:r>
      <w:r w:rsidR="000A0D74" w:rsidRPr="0006578C">
        <w:rPr>
          <w:rFonts w:ascii="Arial" w:hAnsi="Arial" w:cs="Arial"/>
          <w:color w:val="auto"/>
          <w:sz w:val="24"/>
          <w:szCs w:val="24"/>
          <w:lang w:val="uk-UA"/>
        </w:rPr>
        <w:t>.1 Розподіл лідерів за віком</w:t>
      </w:r>
      <w:bookmarkEnd w:id="13"/>
    </w:p>
    <w:p w:rsidR="000A0D74" w:rsidRPr="0006578C" w:rsidRDefault="000A0D74" w:rsidP="000A0D74">
      <w:pPr>
        <w:spacing w:after="0" w:line="228" w:lineRule="auto"/>
        <w:rPr>
          <w:rFonts w:ascii="Arial" w:hAnsi="Arial" w:cs="Arial"/>
          <w:bCs/>
          <w:lang w:val="uk-UA"/>
        </w:rPr>
      </w:pPr>
    </w:p>
    <w:p w:rsidR="000A0D74" w:rsidRDefault="000A0D74" w:rsidP="000A0D74">
      <w:pPr>
        <w:jc w:val="both"/>
        <w:rPr>
          <w:rFonts w:ascii="Arial" w:hAnsi="Arial" w:cs="Arial"/>
          <w:bCs/>
          <w:lang w:val="en-US"/>
        </w:rPr>
      </w:pPr>
      <w:r w:rsidRPr="0006578C">
        <w:rPr>
          <w:rFonts w:ascii="Arial" w:hAnsi="Arial" w:cs="Arial"/>
          <w:bCs/>
          <w:lang w:val="uk-UA"/>
        </w:rPr>
        <w:t>Більша частина респондентів (70 відс</w:t>
      </w:r>
      <w:r w:rsidR="00867410">
        <w:rPr>
          <w:rFonts w:ascii="Arial" w:hAnsi="Arial" w:cs="Arial"/>
          <w:bCs/>
          <w:lang w:val="uk-UA"/>
        </w:rPr>
        <w:t>отків</w:t>
      </w:r>
      <w:r w:rsidRPr="0006578C">
        <w:rPr>
          <w:rFonts w:ascii="Arial" w:hAnsi="Arial" w:cs="Arial"/>
          <w:bCs/>
          <w:lang w:val="uk-UA"/>
        </w:rPr>
        <w:t>) - це люди віком від 35 до 65  років, що мають вже суттєвий життєвий досвід та своє бачення проблем та напрямів розвитку громади.</w:t>
      </w:r>
    </w:p>
    <w:p w:rsidR="00D3784E" w:rsidRPr="00D3784E" w:rsidRDefault="00911F13" w:rsidP="000A0D74">
      <w:pPr>
        <w:jc w:val="both"/>
        <w:rPr>
          <w:rFonts w:ascii="Arial" w:hAnsi="Arial" w:cs="Arial"/>
          <w:bCs/>
          <w:lang w:val="en-US"/>
        </w:rPr>
      </w:pPr>
      <w:r>
        <w:rPr>
          <w:rFonts w:ascii="Arial" w:hAnsi="Arial" w:cs="Arial"/>
          <w:bCs/>
          <w:noProof/>
          <w:lang w:eastAsia="ru-RU"/>
        </w:rPr>
        <w:drawing>
          <wp:anchor distT="0" distB="0" distL="114300" distR="114300" simplePos="0" relativeHeight="251658752" behindDoc="1" locked="0" layoutInCell="1" allowOverlap="1">
            <wp:simplePos x="0" y="0"/>
            <wp:positionH relativeFrom="column">
              <wp:posOffset>742315</wp:posOffset>
            </wp:positionH>
            <wp:positionV relativeFrom="paragraph">
              <wp:posOffset>8890</wp:posOffset>
            </wp:positionV>
            <wp:extent cx="5238750" cy="2933700"/>
            <wp:effectExtent l="19050" t="0" r="0" b="0"/>
            <wp:wrapTight wrapText="bothSides">
              <wp:wrapPolygon edited="0">
                <wp:start x="-79" y="0"/>
                <wp:lineTo x="-79" y="21460"/>
                <wp:lineTo x="21600" y="21460"/>
                <wp:lineTo x="21600" y="0"/>
                <wp:lineTo x="-79"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38750" cy="2933700"/>
                    </a:xfrm>
                    <a:prstGeom prst="rect">
                      <a:avLst/>
                    </a:prstGeom>
                    <a:noFill/>
                    <a:ln w="9525">
                      <a:noFill/>
                      <a:miter lim="800000"/>
                      <a:headEnd/>
                      <a:tailEnd/>
                    </a:ln>
                  </pic:spPr>
                </pic:pic>
              </a:graphicData>
            </a:graphic>
          </wp:anchor>
        </w:drawing>
      </w:r>
    </w:p>
    <w:p w:rsidR="000A0D74" w:rsidRPr="0006578C" w:rsidRDefault="000A0D74" w:rsidP="000A0D74">
      <w:pPr>
        <w:spacing w:after="0" w:line="228" w:lineRule="auto"/>
        <w:rPr>
          <w:rFonts w:ascii="Arial" w:hAnsi="Arial" w:cs="Arial"/>
          <w:bCs/>
          <w:lang w:val="uk-UA"/>
        </w:rPr>
      </w:pPr>
    </w:p>
    <w:p w:rsidR="000A0D74" w:rsidRPr="0006578C" w:rsidRDefault="000A0D74" w:rsidP="000A0D74">
      <w:pPr>
        <w:spacing w:after="0" w:line="228" w:lineRule="auto"/>
        <w:rPr>
          <w:rFonts w:ascii="Arial" w:hAnsi="Arial" w:cs="Arial"/>
          <w:bCs/>
          <w:lang w:val="uk-UA"/>
        </w:rPr>
      </w:pPr>
    </w:p>
    <w:p w:rsidR="000A0D74" w:rsidRPr="0006578C" w:rsidRDefault="000A0D74" w:rsidP="000A0D74">
      <w:pPr>
        <w:spacing w:after="0" w:line="228" w:lineRule="auto"/>
        <w:jc w:val="center"/>
        <w:rPr>
          <w:rFonts w:ascii="Arial" w:hAnsi="Arial" w:cs="Arial"/>
          <w:bCs/>
          <w:lang w:val="uk-UA"/>
        </w:rPr>
      </w:pPr>
      <w:r w:rsidRPr="0006578C">
        <w:rPr>
          <w:rFonts w:ascii="Arial" w:hAnsi="Arial" w:cs="Arial"/>
          <w:bCs/>
          <w:lang w:val="uk-UA"/>
        </w:rPr>
        <w:br/>
      </w: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D3784E" w:rsidRDefault="00D3784E" w:rsidP="000A0D74">
      <w:pPr>
        <w:spacing w:line="228" w:lineRule="auto"/>
        <w:jc w:val="center"/>
        <w:rPr>
          <w:rFonts w:ascii="Arial" w:hAnsi="Arial" w:cs="Arial"/>
          <w:bCs/>
          <w:lang w:val="en-US"/>
        </w:rPr>
      </w:pPr>
    </w:p>
    <w:p w:rsidR="00AA742B" w:rsidRDefault="00AA742B" w:rsidP="000A0D74">
      <w:pPr>
        <w:spacing w:line="228" w:lineRule="auto"/>
        <w:jc w:val="center"/>
        <w:rPr>
          <w:rFonts w:ascii="Arial" w:hAnsi="Arial" w:cs="Arial"/>
          <w:bCs/>
          <w:lang w:val="en-US"/>
        </w:rPr>
      </w:pPr>
    </w:p>
    <w:p w:rsidR="000A0D74" w:rsidRPr="0006578C" w:rsidRDefault="00304754" w:rsidP="000A0D74">
      <w:pPr>
        <w:spacing w:line="228" w:lineRule="auto"/>
        <w:jc w:val="center"/>
        <w:rPr>
          <w:rFonts w:ascii="Arial" w:hAnsi="Arial" w:cs="Arial"/>
          <w:bCs/>
          <w:lang w:val="uk-UA"/>
        </w:rPr>
      </w:pPr>
      <w:r w:rsidRPr="0006578C">
        <w:rPr>
          <w:rFonts w:ascii="Arial" w:hAnsi="Arial" w:cs="Arial"/>
          <w:bCs/>
          <w:lang w:val="uk-UA"/>
        </w:rPr>
        <w:t>Рис. 1.</w:t>
      </w:r>
      <w:r w:rsidR="000A0D74" w:rsidRPr="0006578C">
        <w:rPr>
          <w:rFonts w:ascii="Arial" w:hAnsi="Arial" w:cs="Arial"/>
          <w:bCs/>
          <w:lang w:val="uk-UA"/>
        </w:rPr>
        <w:t xml:space="preserve"> Структура респондентів за віком, %. </w:t>
      </w:r>
    </w:p>
    <w:p w:rsidR="000A0D74" w:rsidRPr="0006578C" w:rsidRDefault="000A0D74" w:rsidP="000A0D74">
      <w:pPr>
        <w:spacing w:after="0" w:line="228" w:lineRule="auto"/>
        <w:rPr>
          <w:rFonts w:ascii="Arial" w:hAnsi="Arial" w:cs="Arial"/>
          <w:bCs/>
          <w:lang w:val="uk-UA"/>
        </w:rPr>
      </w:pPr>
    </w:p>
    <w:p w:rsidR="000A0D74" w:rsidRPr="0006578C" w:rsidRDefault="000A0D74" w:rsidP="000A0D74">
      <w:pPr>
        <w:jc w:val="both"/>
        <w:rPr>
          <w:rFonts w:ascii="Arial" w:hAnsi="Arial" w:cs="Arial"/>
          <w:bCs/>
          <w:lang w:val="uk-UA"/>
        </w:rPr>
      </w:pPr>
      <w:r w:rsidRPr="0006578C">
        <w:rPr>
          <w:rFonts w:ascii="Arial" w:hAnsi="Arial" w:cs="Arial"/>
          <w:bCs/>
          <w:lang w:val="uk-UA"/>
        </w:rPr>
        <w:t>20 відсотків респондентів становлять представники молодіжних лідерів у віці 21-35 років, що набувають досвіду та мають свою позицію та відношення до майбутнього громади.</w:t>
      </w:r>
    </w:p>
    <w:p w:rsidR="000A0D74" w:rsidRPr="0006578C" w:rsidRDefault="000A0D74" w:rsidP="000A0D74">
      <w:pPr>
        <w:spacing w:after="0"/>
        <w:jc w:val="both"/>
        <w:rPr>
          <w:rFonts w:ascii="Arial" w:hAnsi="Arial" w:cs="Arial"/>
          <w:bCs/>
          <w:lang w:val="uk-UA"/>
        </w:rPr>
      </w:pPr>
      <w:r w:rsidRPr="0006578C">
        <w:rPr>
          <w:rFonts w:ascii="Arial" w:hAnsi="Arial" w:cs="Arial"/>
          <w:bCs/>
          <w:lang w:val="uk-UA"/>
        </w:rPr>
        <w:t xml:space="preserve">6 відсотків - особи понад 65 років, що продовжують активну діяльність для користі громади. </w:t>
      </w:r>
    </w:p>
    <w:p w:rsidR="000A0D74" w:rsidRPr="0006578C" w:rsidRDefault="000A0D74" w:rsidP="000A0D74">
      <w:pPr>
        <w:spacing w:after="0"/>
        <w:rPr>
          <w:rFonts w:ascii="Arial" w:hAnsi="Arial" w:cs="Arial"/>
          <w:bCs/>
          <w:lang w:val="uk-UA"/>
        </w:rPr>
      </w:pPr>
    </w:p>
    <w:p w:rsidR="000A0D74" w:rsidRPr="0006578C" w:rsidRDefault="005F1FB8" w:rsidP="000A0D74">
      <w:pPr>
        <w:spacing w:after="0" w:line="228" w:lineRule="auto"/>
        <w:rPr>
          <w:rFonts w:ascii="Arial" w:hAnsi="Arial" w:cs="Arial"/>
          <w:bCs/>
          <w:lang w:val="uk-UA"/>
        </w:rPr>
      </w:pPr>
      <w:r w:rsidRPr="005F1FB8">
        <w:drawing>
          <wp:anchor distT="0" distB="0" distL="114300" distR="114300" simplePos="0" relativeHeight="251659776" behindDoc="1" locked="0" layoutInCell="1" allowOverlap="1">
            <wp:simplePos x="0" y="0"/>
            <wp:positionH relativeFrom="column">
              <wp:posOffset>796925</wp:posOffset>
            </wp:positionH>
            <wp:positionV relativeFrom="paragraph">
              <wp:posOffset>69215</wp:posOffset>
            </wp:positionV>
            <wp:extent cx="4966335" cy="2401570"/>
            <wp:effectExtent l="19050" t="0" r="5715" b="0"/>
            <wp:wrapTight wrapText="bothSides">
              <wp:wrapPolygon edited="0">
                <wp:start x="-83" y="0"/>
                <wp:lineTo x="-83" y="21417"/>
                <wp:lineTo x="21625" y="21417"/>
                <wp:lineTo x="21625" y="0"/>
                <wp:lineTo x="-83"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966335" cy="2401570"/>
                    </a:xfrm>
                    <a:prstGeom prst="rect">
                      <a:avLst/>
                    </a:prstGeom>
                    <a:noFill/>
                    <a:ln w="9525">
                      <a:noFill/>
                      <a:miter lim="800000"/>
                      <a:headEnd/>
                      <a:tailEnd/>
                    </a:ln>
                  </pic:spPr>
                </pic:pic>
              </a:graphicData>
            </a:graphic>
          </wp:anchor>
        </w:drawing>
      </w:r>
    </w:p>
    <w:p w:rsidR="000A0D74" w:rsidRPr="0006578C" w:rsidRDefault="000A0D74" w:rsidP="000A0D74">
      <w:pPr>
        <w:spacing w:after="0"/>
        <w:jc w:val="both"/>
        <w:rPr>
          <w:rFonts w:ascii="Arial" w:hAnsi="Arial" w:cs="Arial"/>
          <w:bCs/>
          <w:sz w:val="24"/>
          <w:szCs w:val="24"/>
          <w:lang w:val="uk-UA"/>
        </w:rPr>
      </w:pPr>
    </w:p>
    <w:p w:rsidR="000A0D74" w:rsidRPr="0006578C" w:rsidRDefault="000A0D74" w:rsidP="000A0D74">
      <w:pPr>
        <w:jc w:val="center"/>
        <w:rPr>
          <w:rFonts w:ascii="Arial" w:hAnsi="Arial" w:cs="Arial"/>
          <w:lang w:val="uk-UA"/>
        </w:rPr>
      </w:pPr>
    </w:p>
    <w:p w:rsidR="005F1FB8" w:rsidRDefault="005F1FB8" w:rsidP="000A0D74">
      <w:pPr>
        <w:jc w:val="center"/>
        <w:rPr>
          <w:rFonts w:ascii="Arial" w:hAnsi="Arial" w:cs="Arial"/>
          <w:lang w:val="en-US"/>
        </w:rPr>
      </w:pPr>
    </w:p>
    <w:p w:rsidR="005F1FB8" w:rsidRDefault="005F1FB8" w:rsidP="000A0D74">
      <w:pPr>
        <w:jc w:val="center"/>
        <w:rPr>
          <w:rFonts w:ascii="Arial" w:hAnsi="Arial" w:cs="Arial"/>
          <w:lang w:val="en-US"/>
        </w:rPr>
      </w:pPr>
    </w:p>
    <w:p w:rsidR="005F1FB8" w:rsidRDefault="005F1FB8" w:rsidP="000A0D74">
      <w:pPr>
        <w:jc w:val="center"/>
        <w:rPr>
          <w:rFonts w:ascii="Arial" w:hAnsi="Arial" w:cs="Arial"/>
          <w:lang w:val="en-US"/>
        </w:rPr>
      </w:pPr>
    </w:p>
    <w:p w:rsidR="005F1FB8" w:rsidRDefault="005F1FB8" w:rsidP="000A0D74">
      <w:pPr>
        <w:jc w:val="center"/>
        <w:rPr>
          <w:rFonts w:ascii="Arial" w:hAnsi="Arial" w:cs="Arial"/>
          <w:lang w:val="en-US"/>
        </w:rPr>
      </w:pPr>
    </w:p>
    <w:p w:rsidR="005F1FB8" w:rsidRDefault="005F1FB8" w:rsidP="000A0D74">
      <w:pPr>
        <w:jc w:val="center"/>
        <w:rPr>
          <w:rFonts w:ascii="Arial" w:hAnsi="Arial" w:cs="Arial"/>
          <w:lang w:val="en-US"/>
        </w:rPr>
      </w:pPr>
    </w:p>
    <w:p w:rsidR="005F1FB8" w:rsidRDefault="005F1FB8" w:rsidP="000A0D74">
      <w:pPr>
        <w:jc w:val="center"/>
        <w:rPr>
          <w:rFonts w:ascii="Arial" w:hAnsi="Arial" w:cs="Arial"/>
          <w:lang w:val="en-US"/>
        </w:rPr>
      </w:pPr>
    </w:p>
    <w:p w:rsidR="000A0D74" w:rsidRPr="0006578C" w:rsidRDefault="00304754" w:rsidP="000A0D74">
      <w:pPr>
        <w:jc w:val="center"/>
        <w:rPr>
          <w:rFonts w:ascii="Arial" w:hAnsi="Arial" w:cs="Arial"/>
          <w:lang w:val="uk-UA"/>
        </w:rPr>
      </w:pPr>
      <w:r w:rsidRPr="0006578C">
        <w:rPr>
          <w:rFonts w:ascii="Arial" w:hAnsi="Arial" w:cs="Arial"/>
          <w:lang w:val="uk-UA"/>
        </w:rPr>
        <w:t>Рис. 2.</w:t>
      </w:r>
      <w:r w:rsidR="00D8227B" w:rsidRPr="0006578C">
        <w:rPr>
          <w:rFonts w:ascii="Arial" w:hAnsi="Arial" w:cs="Arial"/>
          <w:lang w:val="uk-UA"/>
        </w:rPr>
        <w:t xml:space="preserve"> Структура респондентів за статтю</w:t>
      </w:r>
      <w:r w:rsidR="000A0D74" w:rsidRPr="0006578C">
        <w:rPr>
          <w:rFonts w:ascii="Arial" w:hAnsi="Arial" w:cs="Arial"/>
          <w:lang w:val="uk-UA"/>
        </w:rPr>
        <w:t xml:space="preserve">, %. </w:t>
      </w:r>
    </w:p>
    <w:p w:rsidR="000A0D74" w:rsidRPr="0006578C" w:rsidRDefault="000A0D74" w:rsidP="003D6531">
      <w:pPr>
        <w:rPr>
          <w:rFonts w:ascii="Arial" w:hAnsi="Arial" w:cs="Arial"/>
          <w:b/>
          <w:lang w:val="uk-UA"/>
        </w:rPr>
      </w:pPr>
      <w:r w:rsidRPr="0006578C">
        <w:rPr>
          <w:rFonts w:ascii="Arial" w:hAnsi="Arial" w:cs="Arial"/>
          <w:lang w:val="uk-UA"/>
        </w:rPr>
        <w:t>Структура респондентів за статтю: 45 відсотків – чоловіки, 55 відсотків – жінки.</w:t>
      </w:r>
    </w:p>
    <w:p w:rsidR="00E30DFD" w:rsidRPr="0006578C" w:rsidRDefault="00E30DFD" w:rsidP="00E30DFD">
      <w:pPr>
        <w:rPr>
          <w:lang w:val="uk-UA"/>
        </w:rPr>
      </w:pPr>
    </w:p>
    <w:p w:rsidR="000A0D74" w:rsidRPr="0006578C" w:rsidRDefault="000A0D74" w:rsidP="000A0D74">
      <w:pPr>
        <w:rPr>
          <w:sz w:val="24"/>
          <w:szCs w:val="24"/>
          <w:lang w:val="uk-UA"/>
        </w:rPr>
      </w:pPr>
    </w:p>
    <w:p w:rsidR="000A0D74" w:rsidRPr="0006578C" w:rsidRDefault="003D6531" w:rsidP="000A0D74">
      <w:pPr>
        <w:pStyle w:val="2"/>
        <w:keepLines w:val="0"/>
        <w:spacing w:before="0" w:line="240" w:lineRule="auto"/>
        <w:rPr>
          <w:rFonts w:ascii="Arial" w:hAnsi="Arial" w:cs="Arial"/>
          <w:color w:val="auto"/>
          <w:sz w:val="24"/>
          <w:szCs w:val="24"/>
          <w:lang w:val="uk-UA"/>
        </w:rPr>
      </w:pPr>
      <w:bookmarkStart w:id="14" w:name="_Toc15980300"/>
      <w:r w:rsidRPr="0006578C">
        <w:rPr>
          <w:rFonts w:ascii="Arial" w:hAnsi="Arial" w:cs="Arial"/>
          <w:color w:val="auto"/>
          <w:sz w:val="24"/>
          <w:szCs w:val="24"/>
          <w:lang w:val="uk-UA"/>
        </w:rPr>
        <w:lastRenderedPageBreak/>
        <w:t>4</w:t>
      </w:r>
      <w:r w:rsidR="000A0D74" w:rsidRPr="0006578C">
        <w:rPr>
          <w:rFonts w:ascii="Arial" w:hAnsi="Arial" w:cs="Arial"/>
          <w:color w:val="auto"/>
          <w:sz w:val="24"/>
          <w:szCs w:val="24"/>
          <w:lang w:val="uk-UA"/>
        </w:rPr>
        <w:t>.2 Як Ви оцінюєте стан економіки у громаді порівняно з подібними громадами в Україні?</w:t>
      </w:r>
      <w:bookmarkEnd w:id="14"/>
    </w:p>
    <w:p w:rsidR="000A0D74" w:rsidRPr="0006578C" w:rsidRDefault="000A0D74" w:rsidP="000A0D74">
      <w:pPr>
        <w:spacing w:after="0" w:line="228" w:lineRule="auto"/>
        <w:jc w:val="both"/>
        <w:rPr>
          <w:rFonts w:ascii="Arial" w:hAnsi="Arial" w:cs="Arial"/>
          <w:bCs/>
          <w:lang w:val="uk-UA"/>
        </w:rPr>
      </w:pPr>
    </w:p>
    <w:p w:rsidR="00F86FC5" w:rsidRPr="0006578C" w:rsidRDefault="000A0D74" w:rsidP="00F86FC5">
      <w:pPr>
        <w:jc w:val="both"/>
        <w:rPr>
          <w:rFonts w:ascii="Arial" w:hAnsi="Arial" w:cs="Arial"/>
          <w:bCs/>
          <w:lang w:val="uk-UA"/>
        </w:rPr>
      </w:pPr>
      <w:r w:rsidRPr="0006578C">
        <w:rPr>
          <w:rFonts w:ascii="Arial" w:hAnsi="Arial" w:cs="Arial"/>
          <w:bCs/>
          <w:lang w:val="uk-UA"/>
        </w:rPr>
        <w:t xml:space="preserve">Половина респондентів (51 відсоток) </w:t>
      </w:r>
      <w:r w:rsidR="000816E3" w:rsidRPr="0006578C">
        <w:rPr>
          <w:rFonts w:ascii="Arial" w:hAnsi="Arial" w:cs="Arial"/>
          <w:bCs/>
          <w:lang w:val="uk-UA"/>
        </w:rPr>
        <w:t>вважає, що економіка громади</w:t>
      </w:r>
      <w:r w:rsidRPr="0006578C">
        <w:rPr>
          <w:rFonts w:ascii="Arial" w:hAnsi="Arial" w:cs="Arial"/>
          <w:bCs/>
          <w:lang w:val="uk-UA"/>
        </w:rPr>
        <w:t xml:space="preserve"> майже не відрізняється від інших громад регіону. </w:t>
      </w:r>
    </w:p>
    <w:p w:rsidR="00F86FC5" w:rsidRPr="0006578C" w:rsidRDefault="000A0D74" w:rsidP="00F86FC5">
      <w:pPr>
        <w:jc w:val="both"/>
        <w:rPr>
          <w:rFonts w:ascii="Arial" w:hAnsi="Arial" w:cs="Arial"/>
          <w:bCs/>
          <w:lang w:val="uk-UA"/>
        </w:rPr>
      </w:pPr>
      <w:r w:rsidRPr="0006578C">
        <w:rPr>
          <w:rFonts w:ascii="Arial" w:hAnsi="Arial" w:cs="Arial"/>
          <w:bCs/>
          <w:lang w:val="uk-UA"/>
        </w:rPr>
        <w:t>Частка тих, хто вважає економіку більше</w:t>
      </w:r>
      <w:r w:rsidR="000816E3" w:rsidRPr="0006578C">
        <w:rPr>
          <w:rFonts w:ascii="Arial" w:hAnsi="Arial" w:cs="Arial"/>
          <w:bCs/>
          <w:lang w:val="uk-UA"/>
        </w:rPr>
        <w:t xml:space="preserve"> розвиненою - 11 відсотків, тих</w:t>
      </w:r>
      <w:r w:rsidRPr="0006578C">
        <w:rPr>
          <w:rFonts w:ascii="Arial" w:hAnsi="Arial" w:cs="Arial"/>
          <w:bCs/>
          <w:lang w:val="uk-UA"/>
        </w:rPr>
        <w:t>,</w:t>
      </w:r>
      <w:r w:rsidR="000816E3" w:rsidRPr="0006578C">
        <w:rPr>
          <w:rFonts w:ascii="Arial" w:hAnsi="Arial" w:cs="Arial"/>
          <w:bCs/>
          <w:lang w:val="uk-UA"/>
        </w:rPr>
        <w:t xml:space="preserve"> </w:t>
      </w:r>
      <w:r w:rsidRPr="0006578C">
        <w:rPr>
          <w:rFonts w:ascii="Arial" w:hAnsi="Arial" w:cs="Arial"/>
          <w:bCs/>
          <w:lang w:val="uk-UA"/>
        </w:rPr>
        <w:t xml:space="preserve">хто вважає менше розвиненою - 23 відсотки. </w:t>
      </w:r>
    </w:p>
    <w:p w:rsidR="000A0D74" w:rsidRPr="0006578C" w:rsidRDefault="000A0D74" w:rsidP="000A0D74">
      <w:pPr>
        <w:jc w:val="both"/>
        <w:rPr>
          <w:rFonts w:ascii="Arial" w:hAnsi="Arial" w:cs="Arial"/>
          <w:bCs/>
          <w:lang w:val="uk-UA"/>
        </w:rPr>
      </w:pPr>
      <w:r w:rsidRPr="0006578C">
        <w:rPr>
          <w:rFonts w:ascii="Arial" w:hAnsi="Arial" w:cs="Arial"/>
          <w:bCs/>
          <w:lang w:val="uk-UA"/>
        </w:rPr>
        <w:t xml:space="preserve">Не визначились з відповіддю – 15 відсотків респондентів. </w:t>
      </w:r>
    </w:p>
    <w:p w:rsidR="000816E3" w:rsidRPr="0006578C" w:rsidRDefault="00911F13" w:rsidP="000A0D74">
      <w:pPr>
        <w:jc w:val="both"/>
        <w:rPr>
          <w:rFonts w:ascii="Arial" w:hAnsi="Arial" w:cs="Arial"/>
          <w:bCs/>
          <w:lang w:val="uk-UA"/>
        </w:rPr>
      </w:pPr>
      <w:r>
        <w:rPr>
          <w:rFonts w:ascii="Arial" w:hAnsi="Arial" w:cs="Arial"/>
          <w:bCs/>
          <w:noProof/>
          <w:lang w:eastAsia="ru-RU"/>
        </w:rPr>
        <w:drawing>
          <wp:anchor distT="0" distB="0" distL="114300" distR="114300" simplePos="0" relativeHeight="251660800" behindDoc="1" locked="0" layoutInCell="1" allowOverlap="1">
            <wp:simplePos x="0" y="0"/>
            <wp:positionH relativeFrom="column">
              <wp:posOffset>196850</wp:posOffset>
            </wp:positionH>
            <wp:positionV relativeFrom="paragraph">
              <wp:posOffset>-1270</wp:posOffset>
            </wp:positionV>
            <wp:extent cx="5575935" cy="3056890"/>
            <wp:effectExtent l="19050" t="0" r="5715" b="0"/>
            <wp:wrapTight wrapText="bothSides">
              <wp:wrapPolygon edited="0">
                <wp:start x="-74" y="0"/>
                <wp:lineTo x="-74" y="21403"/>
                <wp:lineTo x="21622" y="21403"/>
                <wp:lineTo x="21622" y="0"/>
                <wp:lineTo x="-74" y="0"/>
              </wp:wrapPolygon>
            </wp:wrapTight>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575935" cy="3056890"/>
                    </a:xfrm>
                    <a:prstGeom prst="rect">
                      <a:avLst/>
                    </a:prstGeom>
                    <a:noFill/>
                    <a:ln w="9525">
                      <a:noFill/>
                      <a:miter lim="800000"/>
                      <a:headEnd/>
                      <a:tailEnd/>
                    </a:ln>
                  </pic:spPr>
                </pic:pic>
              </a:graphicData>
            </a:graphic>
          </wp:anchor>
        </w:drawing>
      </w:r>
    </w:p>
    <w:p w:rsidR="000A0D74" w:rsidRPr="0006578C" w:rsidRDefault="000A0D74" w:rsidP="000A0D74">
      <w:pPr>
        <w:spacing w:after="0"/>
        <w:ind w:firstLine="709"/>
        <w:rPr>
          <w:rFonts w:ascii="Arial" w:hAnsi="Arial" w:cs="Arial"/>
          <w:bCs/>
          <w:sz w:val="24"/>
          <w:szCs w:val="24"/>
          <w:lang w:val="uk-UA"/>
        </w:rPr>
      </w:pPr>
    </w:p>
    <w:p w:rsidR="000A0D74" w:rsidRPr="0006578C" w:rsidRDefault="000A0D74" w:rsidP="000A0D74">
      <w:pPr>
        <w:spacing w:after="0" w:line="228" w:lineRule="auto"/>
        <w:rPr>
          <w:rFonts w:ascii="Arial" w:hAnsi="Arial" w:cs="Arial"/>
          <w:bCs/>
          <w:lang w:val="uk-UA"/>
        </w:rPr>
      </w:pPr>
    </w:p>
    <w:p w:rsidR="000A0D74" w:rsidRPr="0006578C" w:rsidRDefault="000A0D74" w:rsidP="000A0D74">
      <w:pPr>
        <w:spacing w:after="0" w:line="228" w:lineRule="auto"/>
        <w:jc w:val="center"/>
        <w:rPr>
          <w:rFonts w:ascii="Arial" w:hAnsi="Arial" w:cs="Arial"/>
          <w:bCs/>
          <w:lang w:val="uk-UA"/>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1F299A" w:rsidRDefault="001F299A" w:rsidP="000A0D74">
      <w:pPr>
        <w:spacing w:after="0" w:line="228" w:lineRule="auto"/>
        <w:jc w:val="center"/>
        <w:rPr>
          <w:rFonts w:ascii="Arial" w:hAnsi="Arial" w:cs="Arial"/>
          <w:bCs/>
          <w:lang w:val="en-US"/>
        </w:rPr>
      </w:pPr>
    </w:p>
    <w:p w:rsidR="0044103A" w:rsidRDefault="0044103A" w:rsidP="000A0D74">
      <w:pPr>
        <w:spacing w:after="0" w:line="228" w:lineRule="auto"/>
        <w:jc w:val="center"/>
        <w:rPr>
          <w:rFonts w:ascii="Arial" w:hAnsi="Arial" w:cs="Arial"/>
          <w:bCs/>
          <w:lang w:val="en-US"/>
        </w:rPr>
      </w:pPr>
    </w:p>
    <w:p w:rsidR="0044103A" w:rsidRDefault="0044103A" w:rsidP="000A0D74">
      <w:pPr>
        <w:spacing w:after="0" w:line="228" w:lineRule="auto"/>
        <w:jc w:val="center"/>
        <w:rPr>
          <w:rFonts w:ascii="Arial" w:hAnsi="Arial" w:cs="Arial"/>
          <w:bCs/>
          <w:lang w:val="en-US"/>
        </w:rPr>
      </w:pPr>
    </w:p>
    <w:p w:rsidR="00911F13" w:rsidRDefault="00911F13" w:rsidP="000A0D74">
      <w:pPr>
        <w:spacing w:after="0" w:line="228" w:lineRule="auto"/>
        <w:jc w:val="center"/>
        <w:rPr>
          <w:rFonts w:ascii="Arial" w:hAnsi="Arial" w:cs="Arial"/>
          <w:bCs/>
          <w:lang w:val="en-US"/>
        </w:rPr>
      </w:pPr>
    </w:p>
    <w:p w:rsidR="00911F13" w:rsidRDefault="00911F13" w:rsidP="000A0D74">
      <w:pPr>
        <w:spacing w:after="0" w:line="228" w:lineRule="auto"/>
        <w:jc w:val="center"/>
        <w:rPr>
          <w:rFonts w:ascii="Arial" w:hAnsi="Arial" w:cs="Arial"/>
          <w:bCs/>
          <w:lang w:val="en-US"/>
        </w:rPr>
      </w:pPr>
    </w:p>
    <w:p w:rsidR="00911F13" w:rsidRDefault="00911F13" w:rsidP="000A0D74">
      <w:pPr>
        <w:spacing w:after="0" w:line="228" w:lineRule="auto"/>
        <w:jc w:val="center"/>
        <w:rPr>
          <w:rFonts w:ascii="Arial" w:hAnsi="Arial" w:cs="Arial"/>
          <w:bCs/>
          <w:lang w:val="en-US"/>
        </w:rPr>
      </w:pPr>
    </w:p>
    <w:p w:rsidR="00911F13" w:rsidRDefault="00911F13" w:rsidP="000A0D74">
      <w:pPr>
        <w:spacing w:after="0" w:line="228" w:lineRule="auto"/>
        <w:jc w:val="center"/>
        <w:rPr>
          <w:rFonts w:ascii="Arial" w:hAnsi="Arial" w:cs="Arial"/>
          <w:bCs/>
          <w:lang w:val="en-US"/>
        </w:rPr>
      </w:pPr>
    </w:p>
    <w:p w:rsidR="00911F13" w:rsidRDefault="00911F13" w:rsidP="000A0D74">
      <w:pPr>
        <w:spacing w:after="0" w:line="228" w:lineRule="auto"/>
        <w:jc w:val="center"/>
        <w:rPr>
          <w:rFonts w:ascii="Arial" w:hAnsi="Arial" w:cs="Arial"/>
          <w:bCs/>
          <w:lang w:val="en-US"/>
        </w:rPr>
      </w:pPr>
    </w:p>
    <w:p w:rsidR="000A0D74" w:rsidRPr="0006578C" w:rsidRDefault="00304754" w:rsidP="000A0D74">
      <w:pPr>
        <w:spacing w:after="0" w:line="228" w:lineRule="auto"/>
        <w:jc w:val="center"/>
        <w:rPr>
          <w:rFonts w:ascii="Arial" w:hAnsi="Arial" w:cs="Arial"/>
          <w:bCs/>
          <w:lang w:val="uk-UA"/>
        </w:rPr>
      </w:pPr>
      <w:r w:rsidRPr="0006578C">
        <w:rPr>
          <w:rFonts w:ascii="Arial" w:hAnsi="Arial" w:cs="Arial"/>
          <w:bCs/>
          <w:lang w:val="uk-UA"/>
        </w:rPr>
        <w:t>Рис.3.</w:t>
      </w:r>
      <w:r w:rsidR="000A0D74" w:rsidRPr="0006578C">
        <w:rPr>
          <w:rFonts w:ascii="Arial" w:hAnsi="Arial" w:cs="Arial"/>
          <w:bCs/>
          <w:lang w:val="uk-UA"/>
        </w:rPr>
        <w:t xml:space="preserve"> Стан економічного розвитку громади,%</w:t>
      </w:r>
    </w:p>
    <w:p w:rsidR="000A0D74" w:rsidRPr="0006578C" w:rsidRDefault="000A0D74" w:rsidP="000A0D74">
      <w:pPr>
        <w:spacing w:after="0" w:line="228" w:lineRule="auto"/>
        <w:rPr>
          <w:rFonts w:ascii="Arial" w:hAnsi="Arial" w:cs="Arial"/>
          <w:bCs/>
          <w:lang w:val="uk-UA"/>
        </w:rPr>
      </w:pPr>
    </w:p>
    <w:p w:rsidR="000816E3" w:rsidRPr="0006578C" w:rsidRDefault="000816E3" w:rsidP="000A0D74">
      <w:pPr>
        <w:pStyle w:val="2"/>
        <w:keepLines w:val="0"/>
        <w:spacing w:before="0" w:line="240" w:lineRule="auto"/>
        <w:rPr>
          <w:rFonts w:ascii="Arial" w:hAnsi="Arial" w:cs="Arial"/>
          <w:color w:val="auto"/>
          <w:sz w:val="24"/>
          <w:szCs w:val="24"/>
          <w:lang w:val="uk-UA"/>
        </w:rPr>
      </w:pPr>
    </w:p>
    <w:p w:rsidR="000A0D74" w:rsidRPr="0006578C" w:rsidRDefault="003D6531" w:rsidP="000A0D74">
      <w:pPr>
        <w:pStyle w:val="2"/>
        <w:keepLines w:val="0"/>
        <w:spacing w:before="0" w:line="240" w:lineRule="auto"/>
        <w:rPr>
          <w:rFonts w:ascii="Arial" w:hAnsi="Arial" w:cs="Arial"/>
          <w:bCs w:val="0"/>
          <w:sz w:val="24"/>
          <w:szCs w:val="24"/>
          <w:lang w:val="uk-UA"/>
        </w:rPr>
      </w:pPr>
      <w:bookmarkStart w:id="15" w:name="_Toc15980301"/>
      <w:r w:rsidRPr="0006578C">
        <w:rPr>
          <w:rFonts w:ascii="Arial" w:hAnsi="Arial" w:cs="Arial"/>
          <w:color w:val="auto"/>
          <w:sz w:val="24"/>
          <w:szCs w:val="24"/>
          <w:lang w:val="uk-UA"/>
        </w:rPr>
        <w:t>4</w:t>
      </w:r>
      <w:r w:rsidR="000A0D74" w:rsidRPr="0006578C">
        <w:rPr>
          <w:rFonts w:ascii="Arial" w:hAnsi="Arial" w:cs="Arial"/>
          <w:color w:val="auto"/>
          <w:sz w:val="24"/>
          <w:szCs w:val="24"/>
          <w:lang w:val="uk-UA"/>
        </w:rPr>
        <w:t xml:space="preserve">.3 Види економічної діяльності, </w:t>
      </w:r>
      <w:r w:rsidR="004C2412" w:rsidRPr="0006578C">
        <w:rPr>
          <w:rFonts w:ascii="Arial" w:hAnsi="Arial" w:cs="Arial"/>
          <w:color w:val="auto"/>
          <w:sz w:val="24"/>
          <w:szCs w:val="24"/>
          <w:lang w:val="uk-UA"/>
        </w:rPr>
        <w:t>які є</w:t>
      </w:r>
      <w:r w:rsidR="000A0D74" w:rsidRPr="0006578C">
        <w:rPr>
          <w:rFonts w:ascii="Arial" w:hAnsi="Arial" w:cs="Arial"/>
          <w:color w:val="auto"/>
          <w:sz w:val="24"/>
          <w:szCs w:val="24"/>
          <w:lang w:val="uk-UA"/>
        </w:rPr>
        <w:t xml:space="preserve"> найбільш важливими для перспектив </w:t>
      </w:r>
      <w:r w:rsidR="004C2412" w:rsidRPr="0006578C">
        <w:rPr>
          <w:rFonts w:ascii="Arial" w:hAnsi="Arial" w:cs="Arial"/>
          <w:color w:val="auto"/>
          <w:sz w:val="24"/>
          <w:szCs w:val="24"/>
          <w:lang w:val="uk-UA"/>
        </w:rPr>
        <w:t>розвитку громади</w:t>
      </w:r>
      <w:bookmarkEnd w:id="15"/>
    </w:p>
    <w:p w:rsidR="00F86FC5" w:rsidRPr="0006578C" w:rsidRDefault="00F86FC5" w:rsidP="00F86FC5">
      <w:pPr>
        <w:spacing w:before="180"/>
        <w:jc w:val="both"/>
        <w:rPr>
          <w:rFonts w:ascii="Arial" w:hAnsi="Arial" w:cs="Arial"/>
          <w:bCs/>
          <w:lang w:val="uk-UA"/>
        </w:rPr>
      </w:pPr>
      <w:r w:rsidRPr="0006578C">
        <w:rPr>
          <w:rFonts w:ascii="Arial" w:hAnsi="Arial" w:cs="Arial"/>
          <w:bCs/>
          <w:lang w:val="uk-UA"/>
        </w:rPr>
        <w:t xml:space="preserve">Більшість респондентів (78 відсотків) вбачають наявні можливості та ресурси для вирощування та переробки сільськогосподарської продукції на території громади. Вважають перспективною традиційну галузь - видобуток вугілля - 57 відсотків респондентів. </w:t>
      </w:r>
    </w:p>
    <w:p w:rsidR="00F86FC5" w:rsidRPr="0006578C" w:rsidRDefault="00F86FC5" w:rsidP="00F86FC5">
      <w:pPr>
        <w:spacing w:before="180"/>
        <w:jc w:val="both"/>
        <w:rPr>
          <w:rFonts w:ascii="Arial" w:hAnsi="Arial" w:cs="Arial"/>
          <w:bCs/>
          <w:lang w:val="uk-UA"/>
        </w:rPr>
      </w:pPr>
      <w:r w:rsidRPr="0006578C">
        <w:rPr>
          <w:rFonts w:ascii="Arial" w:hAnsi="Arial" w:cs="Arial"/>
          <w:bCs/>
          <w:lang w:val="uk-UA"/>
        </w:rPr>
        <w:t>Урізноманітнення промислового виробництва (32 відсотки), розвиток малого і середнього бізнесу, підприємництва (31 відсоток) респонденти вважають потенційно успішними напрямками діяльності в громаді для створення нових робочих місць,нової продукції та послуг, формування нових джерел поповнення бюджету громади.</w:t>
      </w:r>
    </w:p>
    <w:p w:rsidR="00F86FC5" w:rsidRPr="0006578C" w:rsidRDefault="00F86FC5" w:rsidP="00F86FC5">
      <w:pPr>
        <w:spacing w:before="180"/>
        <w:jc w:val="both"/>
        <w:rPr>
          <w:rFonts w:ascii="Arial" w:hAnsi="Arial" w:cs="Arial"/>
          <w:bCs/>
          <w:lang w:val="uk-UA"/>
        </w:rPr>
      </w:pPr>
      <w:r w:rsidRPr="0006578C">
        <w:rPr>
          <w:rFonts w:ascii="Arial" w:hAnsi="Arial" w:cs="Arial"/>
          <w:bCs/>
          <w:lang w:val="uk-UA"/>
        </w:rPr>
        <w:t>Розвиток сфери охорони здоров’я (22 відсотків респондентів) та різноманітних послуг (15 відсотків) – напрямки в яких малий бізнес та підприємці громади можуть успішно працювати.</w:t>
      </w:r>
    </w:p>
    <w:p w:rsidR="00F86FC5" w:rsidRPr="0006578C" w:rsidRDefault="00F86FC5" w:rsidP="00F86FC5">
      <w:pPr>
        <w:spacing w:before="180"/>
        <w:jc w:val="both"/>
        <w:rPr>
          <w:rFonts w:ascii="Arial" w:hAnsi="Arial" w:cs="Arial"/>
          <w:bCs/>
          <w:lang w:val="uk-UA"/>
        </w:rPr>
      </w:pPr>
      <w:r w:rsidRPr="0006578C">
        <w:rPr>
          <w:rFonts w:ascii="Arial" w:hAnsi="Arial" w:cs="Arial"/>
          <w:bCs/>
          <w:lang w:val="uk-UA"/>
        </w:rPr>
        <w:t>Як перспективні, лідери громади розглядають і такі напрямки економічної діяльності в громаді як будівництво доріг, споруд, будівель; торгівля(роздрібна та оптова);  поводження з відходами; альтернативна енергетика;  ІТ - технології.</w:t>
      </w:r>
    </w:p>
    <w:p w:rsidR="000A0D74" w:rsidRPr="0006578C" w:rsidRDefault="000A0D74" w:rsidP="000A0D74">
      <w:pPr>
        <w:spacing w:after="0"/>
        <w:jc w:val="right"/>
        <w:rPr>
          <w:rFonts w:ascii="Arial" w:hAnsi="Arial" w:cs="Arial"/>
          <w:bCs/>
          <w:lang w:val="uk-UA"/>
        </w:rPr>
      </w:pPr>
    </w:p>
    <w:p w:rsidR="000A0D74" w:rsidRPr="0006578C" w:rsidRDefault="000A0D74" w:rsidP="000A0D74">
      <w:pPr>
        <w:spacing w:before="180"/>
        <w:jc w:val="both"/>
        <w:rPr>
          <w:rFonts w:ascii="Arial" w:hAnsi="Arial" w:cs="Arial"/>
          <w:bCs/>
          <w:sz w:val="24"/>
          <w:szCs w:val="24"/>
          <w:lang w:val="uk-UA"/>
        </w:rPr>
      </w:pPr>
    </w:p>
    <w:p w:rsidR="00F86FC5" w:rsidRPr="0006578C" w:rsidRDefault="00BC32D3" w:rsidP="000A0D74">
      <w:pPr>
        <w:spacing w:before="180"/>
        <w:jc w:val="center"/>
        <w:rPr>
          <w:rFonts w:ascii="Arial" w:hAnsi="Arial" w:cs="Arial"/>
          <w:bCs/>
          <w:lang w:val="uk-UA"/>
        </w:rPr>
      </w:pPr>
      <w:r w:rsidRPr="00BC32D3">
        <w:lastRenderedPageBreak/>
        <w:drawing>
          <wp:inline distT="0" distB="0" distL="0" distR="0">
            <wp:extent cx="6119357" cy="4134678"/>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6119495" cy="4134771"/>
                    </a:xfrm>
                    <a:prstGeom prst="rect">
                      <a:avLst/>
                    </a:prstGeom>
                    <a:noFill/>
                    <a:ln w="9525">
                      <a:noFill/>
                      <a:miter lim="800000"/>
                      <a:headEnd/>
                      <a:tailEnd/>
                    </a:ln>
                  </pic:spPr>
                </pic:pic>
              </a:graphicData>
            </a:graphic>
          </wp:inline>
        </w:drawing>
      </w:r>
    </w:p>
    <w:p w:rsidR="000816E3" w:rsidRPr="0006578C" w:rsidRDefault="0006578C" w:rsidP="000816E3">
      <w:pPr>
        <w:spacing w:before="180"/>
        <w:jc w:val="center"/>
        <w:rPr>
          <w:rFonts w:ascii="Arial" w:hAnsi="Arial" w:cs="Arial"/>
          <w:bCs/>
          <w:lang w:val="uk-UA"/>
        </w:rPr>
      </w:pPr>
      <w:r w:rsidRPr="0006578C">
        <w:rPr>
          <w:rFonts w:ascii="Arial" w:hAnsi="Arial" w:cs="Arial"/>
          <w:bCs/>
          <w:lang w:val="uk-UA"/>
        </w:rPr>
        <w:t>Рис.4.</w:t>
      </w:r>
      <w:r w:rsidR="000816E3" w:rsidRPr="0006578C">
        <w:rPr>
          <w:rFonts w:ascii="Arial" w:hAnsi="Arial" w:cs="Arial"/>
          <w:bCs/>
          <w:lang w:val="uk-UA"/>
        </w:rPr>
        <w:t xml:space="preserve"> Перспективні галузі розвитку громади,%.</w:t>
      </w:r>
    </w:p>
    <w:p w:rsidR="00F86FC5" w:rsidRPr="0006578C" w:rsidRDefault="003D6531" w:rsidP="00F86FC5">
      <w:pPr>
        <w:pStyle w:val="2"/>
        <w:keepLines w:val="0"/>
        <w:spacing w:before="0" w:after="240" w:line="240" w:lineRule="auto"/>
        <w:rPr>
          <w:rFonts w:ascii="Arial" w:hAnsi="Arial" w:cs="Arial"/>
          <w:color w:val="auto"/>
          <w:lang w:val="uk-UA"/>
        </w:rPr>
      </w:pPr>
      <w:bookmarkStart w:id="16" w:name="_Toc15980302"/>
      <w:r w:rsidRPr="0006578C">
        <w:rPr>
          <w:rFonts w:ascii="Arial" w:hAnsi="Arial" w:cs="Arial"/>
          <w:color w:val="auto"/>
          <w:lang w:val="uk-UA"/>
        </w:rPr>
        <w:t>4</w:t>
      </w:r>
      <w:r w:rsidR="00F86FC5" w:rsidRPr="0006578C">
        <w:rPr>
          <w:rFonts w:ascii="Arial" w:hAnsi="Arial" w:cs="Arial"/>
          <w:color w:val="auto"/>
          <w:lang w:val="uk-UA"/>
        </w:rPr>
        <w:t>.4 Проблемні питання, які є важливими для розвитку громади</w:t>
      </w:r>
      <w:bookmarkEnd w:id="16"/>
    </w:p>
    <w:p w:rsidR="00F86FC5" w:rsidRPr="0006578C" w:rsidRDefault="00F86FC5" w:rsidP="00F86FC5">
      <w:pPr>
        <w:ind w:firstLine="708"/>
        <w:jc w:val="both"/>
        <w:rPr>
          <w:rFonts w:ascii="Arial" w:hAnsi="Arial" w:cs="Arial"/>
          <w:lang w:val="uk-UA"/>
        </w:rPr>
      </w:pPr>
      <w:r w:rsidRPr="0006578C">
        <w:rPr>
          <w:rFonts w:ascii="Arial" w:hAnsi="Arial" w:cs="Arial"/>
          <w:lang w:val="uk-UA"/>
        </w:rPr>
        <w:t xml:space="preserve">Найбільша частина проблемних питань для громади пов’язана між собою та  сфокусована в економічний площині: монопрофільність, обмеженість робочих місць, безробіття, відтік молоді та кваліфікованих кадрів, слабка підтримка малого та середнього бізнесу з боку органу місцевого самоврядування, відсутність діалогу з бізнесом та системних дій для формування комфортного бізнес-клімату </w:t>
      </w:r>
      <w:r w:rsidR="000816E3" w:rsidRPr="0006578C">
        <w:rPr>
          <w:rFonts w:ascii="Arial" w:hAnsi="Arial" w:cs="Arial"/>
          <w:lang w:val="uk-UA"/>
        </w:rPr>
        <w:t xml:space="preserve">і </w:t>
      </w:r>
      <w:r w:rsidRPr="0006578C">
        <w:rPr>
          <w:rFonts w:ascii="Arial" w:hAnsi="Arial" w:cs="Arial"/>
          <w:lang w:val="uk-UA"/>
        </w:rPr>
        <w:t>залучення інвестицій на території громади, відсутність у бізнесу коштів для розвитку, слабкі знання основ ведення підприємницької діяльності у населення</w:t>
      </w:r>
      <w:r w:rsidR="000816E3" w:rsidRPr="0006578C">
        <w:rPr>
          <w:rFonts w:ascii="Arial" w:hAnsi="Arial" w:cs="Arial"/>
          <w:lang w:val="uk-UA"/>
        </w:rPr>
        <w:t>.</w:t>
      </w:r>
    </w:p>
    <w:p w:rsidR="00F86FC5" w:rsidRPr="0006578C" w:rsidRDefault="00F86FC5" w:rsidP="00F86FC5">
      <w:pPr>
        <w:ind w:firstLine="708"/>
        <w:jc w:val="both"/>
        <w:rPr>
          <w:rFonts w:ascii="Arial" w:hAnsi="Arial" w:cs="Arial"/>
          <w:lang w:val="uk-UA"/>
        </w:rPr>
      </w:pPr>
      <w:r w:rsidRPr="0006578C">
        <w:rPr>
          <w:rFonts w:ascii="Arial" w:hAnsi="Arial" w:cs="Arial"/>
          <w:lang w:val="uk-UA"/>
        </w:rPr>
        <w:t xml:space="preserve">Перешкодою для подальшого розвитку громади є, на думку респондентів, погіршення стану екології, проблеми з водопостачанням, не проведення тепло модернізації житлового фонду, не ефективне використання земельних ресурсів та будівель і споруд, відсутність </w:t>
      </w:r>
      <w:r w:rsidR="004430DC" w:rsidRPr="0006578C">
        <w:rPr>
          <w:rFonts w:ascii="Arial" w:hAnsi="Arial" w:cs="Arial"/>
          <w:lang w:val="uk-UA"/>
        </w:rPr>
        <w:t>об’їзної</w:t>
      </w:r>
      <w:r w:rsidRPr="0006578C">
        <w:rPr>
          <w:rFonts w:ascii="Arial" w:hAnsi="Arial" w:cs="Arial"/>
          <w:lang w:val="uk-UA"/>
        </w:rPr>
        <w:t xml:space="preserve"> дороги, недостатній благоустрій в населених пунктах, якість медичного обслуговування, дефіцит кваліфікованих кадрів, зростання вартості комунальних послуг.</w:t>
      </w:r>
    </w:p>
    <w:p w:rsidR="00F86FC5" w:rsidRDefault="00F86FC5" w:rsidP="00F86FC5">
      <w:pPr>
        <w:ind w:firstLine="708"/>
        <w:jc w:val="both"/>
        <w:rPr>
          <w:rFonts w:ascii="Arial" w:hAnsi="Arial" w:cs="Arial"/>
          <w:lang w:val="en-US"/>
        </w:rPr>
      </w:pPr>
      <w:r w:rsidRPr="0006578C">
        <w:rPr>
          <w:rFonts w:ascii="Arial" w:hAnsi="Arial" w:cs="Arial"/>
          <w:lang w:val="uk-UA"/>
        </w:rPr>
        <w:t>Спільні зусилля місцевої влади, бізнесу та населення у напрямку створення комфортного бізнес середовища, урізноманітнення видів діяльності, підвищення рівня підприємливост</w:t>
      </w:r>
      <w:r w:rsidR="00D157A3" w:rsidRPr="0006578C">
        <w:rPr>
          <w:rFonts w:ascii="Arial" w:hAnsi="Arial" w:cs="Arial"/>
          <w:lang w:val="uk-UA"/>
        </w:rPr>
        <w:t>і мешканців громади, ефективне</w:t>
      </w:r>
      <w:r w:rsidRPr="0006578C">
        <w:rPr>
          <w:rFonts w:ascii="Arial" w:hAnsi="Arial" w:cs="Arial"/>
          <w:lang w:val="uk-UA"/>
        </w:rPr>
        <w:t xml:space="preserve"> використання </w:t>
      </w:r>
      <w:r w:rsidR="00D157A3" w:rsidRPr="0006578C">
        <w:rPr>
          <w:rFonts w:ascii="Arial" w:hAnsi="Arial" w:cs="Arial"/>
          <w:lang w:val="uk-UA"/>
        </w:rPr>
        <w:t xml:space="preserve">місцевих </w:t>
      </w:r>
      <w:r w:rsidRPr="0006578C">
        <w:rPr>
          <w:rFonts w:ascii="Arial" w:hAnsi="Arial" w:cs="Arial"/>
          <w:lang w:val="uk-UA"/>
        </w:rPr>
        <w:t>ресур</w:t>
      </w:r>
      <w:r w:rsidR="00D157A3" w:rsidRPr="0006578C">
        <w:rPr>
          <w:rFonts w:ascii="Arial" w:hAnsi="Arial" w:cs="Arial"/>
          <w:lang w:val="uk-UA"/>
        </w:rPr>
        <w:t>сів, покращення якості та розширення переліку послуг,</w:t>
      </w:r>
      <w:r w:rsidRPr="0006578C">
        <w:rPr>
          <w:rFonts w:ascii="Arial" w:hAnsi="Arial" w:cs="Arial"/>
          <w:lang w:val="uk-UA"/>
        </w:rPr>
        <w:t xml:space="preserve"> </w:t>
      </w:r>
      <w:r w:rsidR="00D157A3" w:rsidRPr="0006578C">
        <w:rPr>
          <w:rFonts w:ascii="Arial" w:hAnsi="Arial" w:cs="Arial"/>
          <w:lang w:val="uk-UA"/>
        </w:rPr>
        <w:t xml:space="preserve">створення </w:t>
      </w:r>
      <w:r w:rsidRPr="0006578C">
        <w:rPr>
          <w:rFonts w:ascii="Arial" w:hAnsi="Arial" w:cs="Arial"/>
          <w:lang w:val="uk-UA"/>
        </w:rPr>
        <w:t>умов для здорового способу  життя і  відпочинку сприятимуть подальшому розвитку громади.</w:t>
      </w:r>
    </w:p>
    <w:p w:rsidR="00F17022" w:rsidRPr="00F17022" w:rsidRDefault="00F17022" w:rsidP="00F86FC5">
      <w:pPr>
        <w:ind w:firstLine="708"/>
        <w:jc w:val="both"/>
        <w:rPr>
          <w:rFonts w:ascii="Arial" w:hAnsi="Arial" w:cs="Arial"/>
          <w:lang w:val="en-US"/>
        </w:rPr>
      </w:pPr>
    </w:p>
    <w:p w:rsidR="00F86FC5" w:rsidRDefault="00F17022" w:rsidP="000A0D74">
      <w:pPr>
        <w:spacing w:before="180"/>
        <w:jc w:val="center"/>
        <w:rPr>
          <w:rFonts w:ascii="Arial" w:hAnsi="Arial" w:cs="Arial"/>
          <w:bCs/>
          <w:lang w:val="en-US"/>
        </w:rPr>
      </w:pPr>
      <w:r w:rsidRPr="00F17022">
        <w:lastRenderedPageBreak/>
        <w:drawing>
          <wp:inline distT="0" distB="0" distL="0" distR="0">
            <wp:extent cx="5181103" cy="4484855"/>
            <wp:effectExtent l="19050" t="0" r="497"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5181103" cy="4484855"/>
                    </a:xfrm>
                    <a:prstGeom prst="rect">
                      <a:avLst/>
                    </a:prstGeom>
                    <a:noFill/>
                    <a:ln w="9525">
                      <a:noFill/>
                      <a:miter lim="800000"/>
                      <a:headEnd/>
                      <a:tailEnd/>
                    </a:ln>
                  </pic:spPr>
                </pic:pic>
              </a:graphicData>
            </a:graphic>
          </wp:inline>
        </w:drawing>
      </w:r>
    </w:p>
    <w:p w:rsidR="000A0D74" w:rsidRPr="0006578C" w:rsidRDefault="0006578C" w:rsidP="000A0D74">
      <w:pPr>
        <w:spacing w:after="0" w:line="228" w:lineRule="auto"/>
        <w:jc w:val="center"/>
        <w:rPr>
          <w:rFonts w:ascii="Arial" w:hAnsi="Arial" w:cs="Arial"/>
          <w:bCs/>
          <w:lang w:val="uk-UA"/>
        </w:rPr>
      </w:pPr>
      <w:r w:rsidRPr="0006578C">
        <w:rPr>
          <w:rFonts w:ascii="Arial" w:hAnsi="Arial" w:cs="Arial"/>
          <w:bCs/>
          <w:lang w:val="uk-UA"/>
        </w:rPr>
        <w:t>Рис.5.</w:t>
      </w:r>
      <w:r w:rsidR="000A0D74" w:rsidRPr="0006578C">
        <w:rPr>
          <w:rFonts w:ascii="Arial" w:hAnsi="Arial" w:cs="Arial"/>
          <w:bCs/>
          <w:lang w:val="uk-UA"/>
        </w:rPr>
        <w:t xml:space="preserve"> Проблемні питання розвитку громади</w:t>
      </w:r>
    </w:p>
    <w:p w:rsidR="000A0D74" w:rsidRPr="0006578C" w:rsidRDefault="000A0D74" w:rsidP="000A0D74">
      <w:pPr>
        <w:ind w:firstLine="708"/>
        <w:jc w:val="both"/>
        <w:rPr>
          <w:rFonts w:ascii="Arial" w:hAnsi="Arial" w:cs="Arial"/>
          <w:sz w:val="24"/>
          <w:szCs w:val="24"/>
          <w:highlight w:val="yellow"/>
          <w:lang w:val="uk-UA"/>
        </w:rPr>
      </w:pPr>
    </w:p>
    <w:p w:rsidR="000A0D74" w:rsidRPr="0006578C" w:rsidRDefault="003D6531" w:rsidP="000A0D74">
      <w:pPr>
        <w:pStyle w:val="2"/>
        <w:keepLines w:val="0"/>
        <w:spacing w:before="0" w:line="240" w:lineRule="auto"/>
        <w:rPr>
          <w:rFonts w:ascii="Arial" w:hAnsi="Arial" w:cs="Arial"/>
          <w:color w:val="auto"/>
          <w:lang w:val="uk-UA"/>
        </w:rPr>
      </w:pPr>
      <w:bookmarkStart w:id="17" w:name="_Toc15980303"/>
      <w:r w:rsidRPr="0006578C">
        <w:rPr>
          <w:rFonts w:ascii="Arial" w:hAnsi="Arial" w:cs="Arial"/>
          <w:color w:val="auto"/>
          <w:lang w:val="uk-UA"/>
        </w:rPr>
        <w:t>4</w:t>
      </w:r>
      <w:r w:rsidR="000A0D74" w:rsidRPr="0006578C">
        <w:rPr>
          <w:rFonts w:ascii="Arial" w:hAnsi="Arial" w:cs="Arial"/>
          <w:color w:val="auto"/>
          <w:lang w:val="uk-UA"/>
        </w:rPr>
        <w:t>.5 Які, на Ваш погляд, суттєві переваги ведення бізнес - діяльності у вашій громаді?</w:t>
      </w:r>
      <w:bookmarkEnd w:id="17"/>
    </w:p>
    <w:p w:rsidR="000A0D74" w:rsidRPr="0006578C" w:rsidRDefault="000A0D74" w:rsidP="000A0D74">
      <w:pPr>
        <w:spacing w:after="0" w:line="228" w:lineRule="auto"/>
        <w:rPr>
          <w:rFonts w:ascii="Arial" w:hAnsi="Arial" w:cs="Arial"/>
          <w:bCs/>
          <w:lang w:val="uk-UA"/>
        </w:rPr>
      </w:pPr>
    </w:p>
    <w:p w:rsidR="000A0D74" w:rsidRPr="0006578C" w:rsidRDefault="000A0D74" w:rsidP="009D3667">
      <w:pPr>
        <w:ind w:firstLine="708"/>
        <w:jc w:val="both"/>
        <w:rPr>
          <w:rFonts w:ascii="Arial" w:hAnsi="Arial" w:cs="Arial"/>
          <w:bCs/>
          <w:lang w:val="uk-UA"/>
        </w:rPr>
      </w:pPr>
      <w:r w:rsidRPr="0006578C">
        <w:rPr>
          <w:rFonts w:ascii="Arial" w:hAnsi="Arial" w:cs="Arial"/>
          <w:bCs/>
          <w:lang w:val="uk-UA"/>
        </w:rPr>
        <w:t xml:space="preserve">Більшість опитаних лідерів головною перевагою громади зазначили наявність ресурсів (людських та матеріальних) - 35 відсотків респондентів. </w:t>
      </w:r>
    </w:p>
    <w:p w:rsidR="000A0D74" w:rsidRPr="0006578C" w:rsidRDefault="009D3667" w:rsidP="00501BA5">
      <w:pPr>
        <w:ind w:firstLine="708"/>
        <w:jc w:val="both"/>
        <w:rPr>
          <w:rFonts w:ascii="Arial" w:hAnsi="Arial" w:cs="Arial"/>
          <w:bCs/>
          <w:lang w:val="uk-UA"/>
        </w:rPr>
      </w:pPr>
      <w:r w:rsidRPr="0006578C">
        <w:rPr>
          <w:rFonts w:ascii="Arial" w:hAnsi="Arial" w:cs="Arial"/>
          <w:bCs/>
          <w:lang w:val="uk-UA"/>
        </w:rPr>
        <w:t>Зацікавленість та підтримку</w:t>
      </w:r>
      <w:r w:rsidR="000A0D74" w:rsidRPr="0006578C">
        <w:rPr>
          <w:rFonts w:ascii="Arial" w:hAnsi="Arial" w:cs="Arial"/>
          <w:bCs/>
          <w:lang w:val="uk-UA"/>
        </w:rPr>
        <w:t xml:space="preserve"> органів місцевого самоврядування в місцевому економічному розвитку (реальні ставки місцевих податків та зборів, умови та вартість оренди,  надання пільг, наявність діалогу влада-бізнес) – </w:t>
      </w:r>
      <w:r w:rsidRPr="0006578C">
        <w:rPr>
          <w:rFonts w:ascii="Arial" w:hAnsi="Arial" w:cs="Arial"/>
          <w:bCs/>
          <w:lang w:val="uk-UA"/>
        </w:rPr>
        <w:t xml:space="preserve">вказали </w:t>
      </w:r>
      <w:r w:rsidR="000A0D74" w:rsidRPr="0006578C">
        <w:rPr>
          <w:rFonts w:ascii="Arial" w:hAnsi="Arial" w:cs="Arial"/>
          <w:bCs/>
          <w:lang w:val="uk-UA"/>
        </w:rPr>
        <w:t xml:space="preserve">17 відсотків респондентів. </w:t>
      </w:r>
    </w:p>
    <w:p w:rsidR="000A0D74" w:rsidRPr="0006578C" w:rsidRDefault="000A0D74" w:rsidP="00501BA5">
      <w:pPr>
        <w:spacing w:after="0"/>
        <w:ind w:firstLine="708"/>
        <w:jc w:val="both"/>
        <w:rPr>
          <w:rFonts w:ascii="Arial" w:hAnsi="Arial" w:cs="Arial"/>
          <w:bCs/>
          <w:lang w:val="uk-UA"/>
        </w:rPr>
      </w:pPr>
      <w:r w:rsidRPr="0006578C">
        <w:rPr>
          <w:rFonts w:ascii="Arial" w:hAnsi="Arial" w:cs="Arial"/>
          <w:bCs/>
          <w:lang w:val="uk-UA"/>
        </w:rPr>
        <w:t xml:space="preserve">Вагомою перевагою громади учасники опитування вважають також інтелектуальний потенціал молоді та наявність активних та відповідальних членів громади, що згуртовуються для спільних проектів, наявність вільних ніш  та можливостей для ведення підприємницької діяльності, кліматичні умови для ведення сільськогосподарської діяльності, наявність інженерної інфраструктури, відкритість громади до співробітництва.  </w:t>
      </w:r>
    </w:p>
    <w:p w:rsidR="000A0D74" w:rsidRPr="0006578C" w:rsidRDefault="000A0D74" w:rsidP="000A0D74">
      <w:pPr>
        <w:spacing w:after="0"/>
        <w:jc w:val="both"/>
        <w:rPr>
          <w:rFonts w:ascii="Arial" w:hAnsi="Arial" w:cs="Arial"/>
          <w:bCs/>
          <w:sz w:val="24"/>
          <w:szCs w:val="24"/>
          <w:lang w:val="uk-UA"/>
        </w:rPr>
      </w:pPr>
    </w:p>
    <w:p w:rsidR="000A0D74" w:rsidRPr="0006578C" w:rsidRDefault="00F02D93" w:rsidP="000A0D74">
      <w:pPr>
        <w:spacing w:after="0"/>
        <w:jc w:val="both"/>
        <w:rPr>
          <w:rFonts w:ascii="Arial" w:hAnsi="Arial" w:cs="Arial"/>
          <w:bCs/>
          <w:sz w:val="24"/>
          <w:szCs w:val="24"/>
          <w:lang w:val="uk-UA"/>
        </w:rPr>
      </w:pPr>
      <w:r w:rsidRPr="00F02D93">
        <w:rPr>
          <w:szCs w:val="24"/>
        </w:rPr>
        <w:lastRenderedPageBreak/>
        <w:drawing>
          <wp:inline distT="0" distB="0" distL="0" distR="0">
            <wp:extent cx="5369957" cy="3725839"/>
            <wp:effectExtent l="19050" t="0" r="2143"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5369957" cy="3725839"/>
                    </a:xfrm>
                    <a:prstGeom prst="rect">
                      <a:avLst/>
                    </a:prstGeom>
                    <a:noFill/>
                    <a:ln w="9525">
                      <a:noFill/>
                      <a:miter lim="800000"/>
                      <a:headEnd/>
                      <a:tailEnd/>
                    </a:ln>
                  </pic:spPr>
                </pic:pic>
              </a:graphicData>
            </a:graphic>
          </wp:inline>
        </w:drawing>
      </w:r>
    </w:p>
    <w:p w:rsidR="000A0D74" w:rsidRPr="0006578C" w:rsidRDefault="000A0D74" w:rsidP="000A0D74">
      <w:pPr>
        <w:spacing w:after="0" w:line="228" w:lineRule="auto"/>
        <w:rPr>
          <w:rFonts w:ascii="Arial" w:hAnsi="Arial" w:cs="Arial"/>
          <w:bCs/>
          <w:lang w:val="uk-UA"/>
        </w:rPr>
      </w:pPr>
    </w:p>
    <w:p w:rsidR="000A0D74" w:rsidRPr="0006578C" w:rsidRDefault="00D1369D" w:rsidP="000A0D74">
      <w:pPr>
        <w:spacing w:after="0" w:line="228" w:lineRule="auto"/>
        <w:jc w:val="center"/>
        <w:rPr>
          <w:rFonts w:ascii="Arial" w:hAnsi="Arial" w:cs="Arial"/>
          <w:bCs/>
          <w:lang w:val="uk-UA"/>
        </w:rPr>
      </w:pPr>
      <w:r>
        <w:rPr>
          <w:rFonts w:ascii="Arial" w:hAnsi="Arial" w:cs="Arial"/>
          <w:bCs/>
          <w:lang w:val="uk-UA"/>
        </w:rPr>
        <w:t>Рис.6.</w:t>
      </w:r>
      <w:r w:rsidR="000A0D74" w:rsidRPr="0006578C">
        <w:rPr>
          <w:rFonts w:ascii="Arial" w:hAnsi="Arial" w:cs="Arial"/>
          <w:bCs/>
          <w:lang w:val="uk-UA"/>
        </w:rPr>
        <w:t xml:space="preserve"> Переваги громади для ведення бізнесу,%.</w:t>
      </w:r>
    </w:p>
    <w:p w:rsidR="000A0D74" w:rsidRPr="0006578C" w:rsidRDefault="000A0D74" w:rsidP="000A0D74">
      <w:pPr>
        <w:spacing w:after="0" w:line="228" w:lineRule="auto"/>
        <w:rPr>
          <w:rFonts w:ascii="Arial" w:hAnsi="Arial" w:cs="Arial"/>
          <w:bCs/>
          <w:sz w:val="24"/>
          <w:szCs w:val="24"/>
          <w:lang w:val="uk-UA"/>
        </w:rPr>
      </w:pPr>
    </w:p>
    <w:p w:rsidR="00911F13" w:rsidRDefault="00911F13" w:rsidP="000A0D74">
      <w:pPr>
        <w:pStyle w:val="2"/>
        <w:keepLines w:val="0"/>
        <w:spacing w:before="0" w:line="240" w:lineRule="auto"/>
        <w:rPr>
          <w:rFonts w:ascii="Arial" w:hAnsi="Arial" w:cs="Arial"/>
          <w:color w:val="auto"/>
          <w:lang w:val="en-US"/>
        </w:rPr>
      </w:pPr>
    </w:p>
    <w:p w:rsidR="000A0D74" w:rsidRPr="0006578C" w:rsidRDefault="003D6531" w:rsidP="000A0D74">
      <w:pPr>
        <w:pStyle w:val="2"/>
        <w:keepLines w:val="0"/>
        <w:spacing w:before="0" w:line="240" w:lineRule="auto"/>
        <w:rPr>
          <w:rFonts w:ascii="Arial" w:hAnsi="Arial" w:cs="Arial"/>
          <w:color w:val="auto"/>
          <w:lang w:val="uk-UA"/>
        </w:rPr>
      </w:pPr>
      <w:bookmarkStart w:id="18" w:name="_Toc15980304"/>
      <w:r w:rsidRPr="0006578C">
        <w:rPr>
          <w:rFonts w:ascii="Arial" w:hAnsi="Arial" w:cs="Arial"/>
          <w:color w:val="auto"/>
          <w:lang w:val="uk-UA"/>
        </w:rPr>
        <w:t>4</w:t>
      </w:r>
      <w:r w:rsidR="000A0D74" w:rsidRPr="0006578C">
        <w:rPr>
          <w:rFonts w:ascii="Arial" w:hAnsi="Arial" w:cs="Arial"/>
          <w:color w:val="auto"/>
          <w:lang w:val="uk-UA"/>
        </w:rPr>
        <w:t>.6 Що найбільше перешкоджає бізнесу (розвитку економіки) у вашій громаді?</w:t>
      </w:r>
      <w:bookmarkEnd w:id="18"/>
    </w:p>
    <w:p w:rsidR="000A0D74" w:rsidRPr="0006578C" w:rsidRDefault="000A0D74" w:rsidP="000A0D74">
      <w:pPr>
        <w:tabs>
          <w:tab w:val="left" w:pos="993"/>
        </w:tabs>
        <w:spacing w:after="0" w:line="228" w:lineRule="auto"/>
        <w:rPr>
          <w:rFonts w:ascii="Arial" w:hAnsi="Arial" w:cs="Arial"/>
          <w:bCs/>
          <w:lang w:val="uk-UA"/>
        </w:rPr>
      </w:pPr>
    </w:p>
    <w:p w:rsidR="000A0D74" w:rsidRPr="0006578C" w:rsidRDefault="000A0D74" w:rsidP="00CA3EE4">
      <w:pPr>
        <w:tabs>
          <w:tab w:val="left" w:pos="993"/>
        </w:tabs>
        <w:jc w:val="both"/>
        <w:rPr>
          <w:rFonts w:ascii="Arial" w:hAnsi="Arial" w:cs="Arial"/>
          <w:bCs/>
          <w:lang w:val="uk-UA"/>
        </w:rPr>
      </w:pPr>
      <w:r w:rsidRPr="0006578C">
        <w:rPr>
          <w:rFonts w:ascii="Arial" w:hAnsi="Arial" w:cs="Arial"/>
          <w:bCs/>
          <w:lang w:val="uk-UA"/>
        </w:rPr>
        <w:t xml:space="preserve">Серед найбільших перешкод для бізнесу лідерство займають наступні:  </w:t>
      </w:r>
    </w:p>
    <w:p w:rsidR="000A0D74" w:rsidRPr="0006578C" w:rsidRDefault="000A0D74" w:rsidP="00345945">
      <w:pPr>
        <w:pStyle w:val="a6"/>
        <w:numPr>
          <w:ilvl w:val="0"/>
          <w:numId w:val="20"/>
        </w:numPr>
        <w:tabs>
          <w:tab w:val="left" w:pos="0"/>
        </w:tabs>
        <w:spacing w:after="0"/>
        <w:ind w:left="284" w:hanging="218"/>
        <w:jc w:val="both"/>
        <w:rPr>
          <w:rFonts w:ascii="Arial" w:hAnsi="Arial" w:cs="Arial"/>
          <w:bCs/>
          <w:lang w:val="uk-UA"/>
        </w:rPr>
      </w:pPr>
      <w:r w:rsidRPr="0006578C">
        <w:rPr>
          <w:rFonts w:ascii="Arial" w:hAnsi="Arial" w:cs="Arial"/>
          <w:bCs/>
          <w:lang w:val="uk-UA"/>
        </w:rPr>
        <w:t>не створено сприятливий бізнес-клімат та  достатньо умов для розвитку МСБ;</w:t>
      </w:r>
    </w:p>
    <w:p w:rsidR="000A0D74" w:rsidRPr="0006578C" w:rsidRDefault="000A0D74" w:rsidP="00345945">
      <w:pPr>
        <w:pStyle w:val="a6"/>
        <w:numPr>
          <w:ilvl w:val="0"/>
          <w:numId w:val="20"/>
        </w:numPr>
        <w:tabs>
          <w:tab w:val="left" w:pos="0"/>
        </w:tabs>
        <w:spacing w:after="0"/>
        <w:ind w:left="284" w:hanging="218"/>
        <w:jc w:val="both"/>
        <w:rPr>
          <w:rFonts w:ascii="Arial" w:hAnsi="Arial" w:cs="Arial"/>
          <w:bCs/>
          <w:lang w:val="uk-UA"/>
        </w:rPr>
      </w:pPr>
      <w:r w:rsidRPr="0006578C">
        <w:rPr>
          <w:rFonts w:ascii="Arial" w:hAnsi="Arial" w:cs="Arial"/>
          <w:bCs/>
          <w:lang w:val="uk-UA"/>
        </w:rPr>
        <w:t>вузька спеціалізація, більшої частини населення, відсутність знань щодо ведення бізнесу;</w:t>
      </w:r>
    </w:p>
    <w:p w:rsidR="000A0D74" w:rsidRPr="0006578C" w:rsidRDefault="000A0D74" w:rsidP="00345945">
      <w:pPr>
        <w:pStyle w:val="a6"/>
        <w:numPr>
          <w:ilvl w:val="0"/>
          <w:numId w:val="20"/>
        </w:numPr>
        <w:tabs>
          <w:tab w:val="left" w:pos="0"/>
        </w:tabs>
        <w:spacing w:after="0"/>
        <w:ind w:left="284" w:hanging="218"/>
        <w:jc w:val="both"/>
        <w:rPr>
          <w:rFonts w:ascii="Arial" w:hAnsi="Arial" w:cs="Arial"/>
          <w:bCs/>
          <w:lang w:val="uk-UA"/>
        </w:rPr>
      </w:pPr>
      <w:r w:rsidRPr="0006578C">
        <w:rPr>
          <w:rFonts w:ascii="Arial" w:hAnsi="Arial" w:cs="Arial"/>
          <w:bCs/>
          <w:lang w:val="uk-UA"/>
        </w:rPr>
        <w:t xml:space="preserve">відсутність доступного кредитування бізнесу та доступу до фінансових ресурсів, </w:t>
      </w:r>
    </w:p>
    <w:p w:rsidR="000A0D74" w:rsidRPr="0006578C" w:rsidRDefault="000A0D74" w:rsidP="00345945">
      <w:pPr>
        <w:pStyle w:val="a6"/>
        <w:numPr>
          <w:ilvl w:val="0"/>
          <w:numId w:val="20"/>
        </w:numPr>
        <w:tabs>
          <w:tab w:val="left" w:pos="0"/>
        </w:tabs>
        <w:spacing w:after="0"/>
        <w:ind w:left="284" w:hanging="218"/>
        <w:jc w:val="both"/>
        <w:rPr>
          <w:rFonts w:ascii="Arial" w:hAnsi="Arial" w:cs="Arial"/>
          <w:bCs/>
          <w:lang w:val="uk-UA"/>
        </w:rPr>
      </w:pPr>
      <w:r w:rsidRPr="0006578C">
        <w:rPr>
          <w:rFonts w:ascii="Arial" w:hAnsi="Arial" w:cs="Arial"/>
          <w:bCs/>
          <w:lang w:val="uk-UA"/>
        </w:rPr>
        <w:t>відсутні навички маркетингу, вивчення попиту клієнтів;</w:t>
      </w:r>
    </w:p>
    <w:p w:rsidR="000A0D74" w:rsidRPr="0006578C" w:rsidRDefault="000A0D74" w:rsidP="00345945">
      <w:pPr>
        <w:pStyle w:val="a6"/>
        <w:numPr>
          <w:ilvl w:val="0"/>
          <w:numId w:val="20"/>
        </w:numPr>
        <w:tabs>
          <w:tab w:val="left" w:pos="0"/>
        </w:tabs>
        <w:spacing w:after="0"/>
        <w:ind w:left="284" w:hanging="218"/>
        <w:jc w:val="both"/>
        <w:rPr>
          <w:rFonts w:ascii="Arial" w:hAnsi="Arial" w:cs="Arial"/>
          <w:bCs/>
          <w:lang w:val="uk-UA"/>
        </w:rPr>
      </w:pPr>
      <w:r w:rsidRPr="0006578C">
        <w:rPr>
          <w:rFonts w:ascii="Arial" w:hAnsi="Arial" w:cs="Arial"/>
          <w:bCs/>
          <w:lang w:val="uk-UA"/>
        </w:rPr>
        <w:t>корупція та кумівство;</w:t>
      </w:r>
    </w:p>
    <w:p w:rsidR="000A0D74" w:rsidRPr="0006578C" w:rsidRDefault="000A0D74" w:rsidP="00345945">
      <w:pPr>
        <w:pStyle w:val="a6"/>
        <w:numPr>
          <w:ilvl w:val="0"/>
          <w:numId w:val="20"/>
        </w:numPr>
        <w:spacing w:after="0"/>
        <w:ind w:left="284"/>
        <w:jc w:val="both"/>
        <w:rPr>
          <w:rFonts w:ascii="Arial" w:hAnsi="Arial" w:cs="Arial"/>
          <w:bCs/>
          <w:lang w:val="uk-UA"/>
        </w:rPr>
      </w:pPr>
      <w:r w:rsidRPr="0006578C">
        <w:rPr>
          <w:rFonts w:ascii="Arial" w:hAnsi="Arial" w:cs="Arial"/>
          <w:bCs/>
          <w:lang w:val="uk-UA"/>
        </w:rPr>
        <w:t>ризики монопрофільності(вплив ДТЕК на ринок праці);</w:t>
      </w:r>
    </w:p>
    <w:p w:rsidR="000A0D74" w:rsidRPr="0006578C" w:rsidRDefault="000A0D74" w:rsidP="00345945">
      <w:pPr>
        <w:pStyle w:val="a6"/>
        <w:numPr>
          <w:ilvl w:val="0"/>
          <w:numId w:val="20"/>
        </w:numPr>
        <w:spacing w:after="0"/>
        <w:ind w:left="284"/>
        <w:jc w:val="both"/>
        <w:rPr>
          <w:rFonts w:ascii="Arial" w:hAnsi="Arial" w:cs="Arial"/>
          <w:bCs/>
          <w:lang w:val="uk-UA"/>
        </w:rPr>
      </w:pPr>
      <w:r w:rsidRPr="0006578C">
        <w:rPr>
          <w:rFonts w:ascii="Arial" w:hAnsi="Arial" w:cs="Arial"/>
          <w:bCs/>
          <w:lang w:val="uk-UA"/>
        </w:rPr>
        <w:t>недостатня інформаційна та промоційна  робота щодо залучення інвестицій;</w:t>
      </w:r>
    </w:p>
    <w:p w:rsidR="000A0D74" w:rsidRPr="0006578C" w:rsidRDefault="000A0D74" w:rsidP="00345945">
      <w:pPr>
        <w:pStyle w:val="a6"/>
        <w:numPr>
          <w:ilvl w:val="0"/>
          <w:numId w:val="20"/>
        </w:numPr>
        <w:spacing w:after="0"/>
        <w:ind w:left="284"/>
        <w:jc w:val="both"/>
        <w:rPr>
          <w:rFonts w:ascii="Arial" w:hAnsi="Arial" w:cs="Arial"/>
          <w:bCs/>
          <w:lang w:val="uk-UA"/>
        </w:rPr>
      </w:pPr>
      <w:r w:rsidRPr="0006578C">
        <w:rPr>
          <w:rFonts w:ascii="Arial" w:hAnsi="Arial" w:cs="Arial"/>
          <w:bCs/>
          <w:lang w:val="uk-UA"/>
        </w:rPr>
        <w:t>недостатня підтримка молоді;</w:t>
      </w:r>
    </w:p>
    <w:p w:rsidR="000A0D74" w:rsidRPr="0006578C" w:rsidRDefault="000A0D74" w:rsidP="00345945">
      <w:pPr>
        <w:pStyle w:val="a6"/>
        <w:numPr>
          <w:ilvl w:val="0"/>
          <w:numId w:val="20"/>
        </w:numPr>
        <w:spacing w:after="0"/>
        <w:ind w:left="284"/>
        <w:jc w:val="both"/>
        <w:rPr>
          <w:rFonts w:ascii="Arial" w:hAnsi="Arial" w:cs="Arial"/>
          <w:bCs/>
          <w:lang w:val="uk-UA"/>
        </w:rPr>
      </w:pPr>
      <w:r w:rsidRPr="0006578C">
        <w:rPr>
          <w:rFonts w:ascii="Arial" w:hAnsi="Arial" w:cs="Arial"/>
          <w:bCs/>
          <w:lang w:val="uk-UA"/>
        </w:rPr>
        <w:t>якість доріг;</w:t>
      </w:r>
    </w:p>
    <w:p w:rsidR="000A0D74" w:rsidRPr="0006578C" w:rsidRDefault="000A0D74" w:rsidP="00345945">
      <w:pPr>
        <w:pStyle w:val="a6"/>
        <w:numPr>
          <w:ilvl w:val="0"/>
          <w:numId w:val="20"/>
        </w:numPr>
        <w:spacing w:after="0"/>
        <w:ind w:left="284"/>
        <w:jc w:val="both"/>
        <w:rPr>
          <w:rFonts w:ascii="Arial" w:hAnsi="Arial" w:cs="Arial"/>
          <w:bCs/>
          <w:lang w:val="uk-UA"/>
        </w:rPr>
      </w:pPr>
      <w:r w:rsidRPr="0006578C">
        <w:rPr>
          <w:rFonts w:ascii="Arial" w:hAnsi="Arial" w:cs="Arial"/>
          <w:bCs/>
          <w:lang w:val="uk-UA"/>
        </w:rPr>
        <w:t>монополія на надання комунальних послуг;</w:t>
      </w:r>
    </w:p>
    <w:p w:rsidR="000A0D74" w:rsidRPr="0006578C" w:rsidRDefault="000A0D74" w:rsidP="00345945">
      <w:pPr>
        <w:pStyle w:val="a6"/>
        <w:numPr>
          <w:ilvl w:val="0"/>
          <w:numId w:val="20"/>
        </w:numPr>
        <w:ind w:left="284"/>
        <w:jc w:val="both"/>
        <w:rPr>
          <w:rFonts w:ascii="Arial" w:hAnsi="Arial" w:cs="Arial"/>
          <w:bCs/>
          <w:lang w:val="uk-UA"/>
        </w:rPr>
      </w:pPr>
      <w:r w:rsidRPr="0006578C">
        <w:rPr>
          <w:rFonts w:ascii="Arial" w:hAnsi="Arial" w:cs="Arial"/>
          <w:bCs/>
          <w:lang w:val="uk-UA"/>
        </w:rPr>
        <w:t>відсутність газопостачання.</w:t>
      </w:r>
    </w:p>
    <w:p w:rsidR="000A0D74" w:rsidRPr="0006578C" w:rsidRDefault="00540511" w:rsidP="000A0D74">
      <w:pPr>
        <w:spacing w:after="0" w:line="228" w:lineRule="auto"/>
        <w:rPr>
          <w:rFonts w:ascii="Arial" w:hAnsi="Arial" w:cs="Arial"/>
          <w:bCs/>
          <w:lang w:val="uk-UA"/>
        </w:rPr>
      </w:pPr>
      <w:r w:rsidRPr="00540511">
        <w:lastRenderedPageBreak/>
        <w:drawing>
          <wp:inline distT="0" distB="0" distL="0" distR="0">
            <wp:extent cx="5514131" cy="3916907"/>
            <wp:effectExtent l="19050" t="0" r="0"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5514131" cy="3916907"/>
                    </a:xfrm>
                    <a:prstGeom prst="rect">
                      <a:avLst/>
                    </a:prstGeom>
                    <a:noFill/>
                    <a:ln w="9525">
                      <a:noFill/>
                      <a:miter lim="800000"/>
                      <a:headEnd/>
                      <a:tailEnd/>
                    </a:ln>
                  </pic:spPr>
                </pic:pic>
              </a:graphicData>
            </a:graphic>
          </wp:inline>
        </w:drawing>
      </w:r>
    </w:p>
    <w:p w:rsidR="000A0D74" w:rsidRPr="0006578C" w:rsidRDefault="00D1369D" w:rsidP="00540511">
      <w:pPr>
        <w:spacing w:before="240" w:after="0" w:line="228" w:lineRule="auto"/>
        <w:jc w:val="center"/>
        <w:rPr>
          <w:rFonts w:ascii="Arial" w:hAnsi="Arial" w:cs="Arial"/>
          <w:bCs/>
          <w:lang w:val="uk-UA"/>
        </w:rPr>
      </w:pPr>
      <w:r>
        <w:rPr>
          <w:rFonts w:ascii="Arial" w:hAnsi="Arial" w:cs="Arial"/>
          <w:bCs/>
          <w:lang w:val="uk-UA"/>
        </w:rPr>
        <w:t>Рис.7.</w:t>
      </w:r>
      <w:r w:rsidR="000A0D74" w:rsidRPr="0006578C">
        <w:rPr>
          <w:rFonts w:ascii="Arial" w:hAnsi="Arial" w:cs="Arial"/>
          <w:bCs/>
          <w:lang w:val="uk-UA"/>
        </w:rPr>
        <w:t xml:space="preserve"> Найбільші перешкоди,%.</w:t>
      </w:r>
    </w:p>
    <w:p w:rsidR="000A0D74" w:rsidRPr="0006578C" w:rsidRDefault="000A0D74" w:rsidP="00540511">
      <w:pPr>
        <w:spacing w:before="240" w:after="0" w:line="228" w:lineRule="auto"/>
        <w:rPr>
          <w:rFonts w:ascii="Arial" w:hAnsi="Arial" w:cs="Arial"/>
          <w:bCs/>
          <w:lang w:val="uk-UA"/>
        </w:rPr>
      </w:pPr>
    </w:p>
    <w:p w:rsidR="000A0D74" w:rsidRPr="0006578C" w:rsidRDefault="003D6531" w:rsidP="00BA3F81">
      <w:pPr>
        <w:pStyle w:val="1"/>
        <w:rPr>
          <w:rFonts w:ascii="Arial" w:hAnsi="Arial" w:cs="Arial"/>
        </w:rPr>
      </w:pPr>
      <w:bookmarkStart w:id="19" w:name="_Toc15980305"/>
      <w:r w:rsidRPr="0006578C">
        <w:rPr>
          <w:rFonts w:ascii="Arial" w:hAnsi="Arial" w:cs="Arial"/>
        </w:rPr>
        <w:t>V</w:t>
      </w:r>
      <w:r w:rsidR="000A0D74" w:rsidRPr="0006578C">
        <w:rPr>
          <w:rFonts w:ascii="Arial" w:hAnsi="Arial" w:cs="Arial"/>
        </w:rPr>
        <w:t>. РЕЗЮМЕ</w:t>
      </w:r>
      <w:bookmarkEnd w:id="19"/>
    </w:p>
    <w:p w:rsidR="000A0D74" w:rsidRPr="0006578C" w:rsidRDefault="000A0D74" w:rsidP="000A0D74">
      <w:pPr>
        <w:spacing w:before="200"/>
        <w:jc w:val="both"/>
        <w:rPr>
          <w:rFonts w:ascii="Arial" w:hAnsi="Arial" w:cs="Arial"/>
          <w:bCs/>
          <w:lang w:val="uk-UA"/>
        </w:rPr>
      </w:pPr>
      <w:r w:rsidRPr="0006578C">
        <w:rPr>
          <w:rFonts w:ascii="Arial" w:hAnsi="Arial" w:cs="Arial"/>
          <w:bCs/>
          <w:lang w:val="uk-UA"/>
        </w:rPr>
        <w:t xml:space="preserve">Це дослідження відображає акумульовані думки лідерів громадської думки відносно стану та перспектив для розвитку Добропільської ОТГ. </w:t>
      </w:r>
    </w:p>
    <w:p w:rsidR="000A0D74" w:rsidRPr="0006578C" w:rsidRDefault="000A0D74" w:rsidP="000A0D74">
      <w:pPr>
        <w:spacing w:before="200"/>
        <w:jc w:val="both"/>
        <w:rPr>
          <w:rFonts w:ascii="Arial" w:hAnsi="Arial" w:cs="Arial"/>
          <w:bCs/>
          <w:lang w:val="uk-UA"/>
        </w:rPr>
      </w:pPr>
      <w:r w:rsidRPr="0006578C">
        <w:rPr>
          <w:rFonts w:ascii="Arial" w:hAnsi="Arial" w:cs="Arial"/>
          <w:bCs/>
          <w:lang w:val="uk-UA"/>
        </w:rPr>
        <w:t>Робоча група з розробки Стратегічного плану економічного розвитку Добропільської ОТГ та працівники Проекту USAID «Економічна підтримка  Східної України» хотіли б висловити вдя</w:t>
      </w:r>
      <w:r w:rsidR="00CA3EE4" w:rsidRPr="0006578C">
        <w:rPr>
          <w:rFonts w:ascii="Arial" w:hAnsi="Arial" w:cs="Arial"/>
          <w:bCs/>
          <w:lang w:val="uk-UA"/>
        </w:rPr>
        <w:t xml:space="preserve">чність </w:t>
      </w:r>
      <w:r w:rsidRPr="0006578C">
        <w:rPr>
          <w:rFonts w:ascii="Arial" w:hAnsi="Arial" w:cs="Arial"/>
          <w:bCs/>
          <w:lang w:val="uk-UA"/>
        </w:rPr>
        <w:t xml:space="preserve"> лідерам громадської думки, які поділились своїми думками і надали корисну і важливу інформацію, </w:t>
      </w:r>
      <w:r w:rsidR="00CA3EE4" w:rsidRPr="0006578C">
        <w:rPr>
          <w:rFonts w:ascii="Arial" w:hAnsi="Arial" w:cs="Arial"/>
          <w:bCs/>
          <w:lang w:val="uk-UA"/>
        </w:rPr>
        <w:t xml:space="preserve">що </w:t>
      </w:r>
      <w:r w:rsidRPr="0006578C">
        <w:rPr>
          <w:rFonts w:ascii="Arial" w:hAnsi="Arial" w:cs="Arial"/>
          <w:bCs/>
          <w:lang w:val="uk-UA"/>
        </w:rPr>
        <w:t>буде врахована при розробці Стратегічного плану економічного розвитку Добропільської міської ОТГ.</w:t>
      </w:r>
    </w:p>
    <w:p w:rsidR="001D1467" w:rsidRPr="0006578C" w:rsidRDefault="001D1467" w:rsidP="007E58F1">
      <w:pPr>
        <w:pStyle w:val="1"/>
        <w:spacing w:before="60" w:after="60"/>
        <w:jc w:val="center"/>
        <w:rPr>
          <w:rFonts w:ascii="Arial" w:hAnsi="Arial" w:cs="Arial"/>
        </w:rPr>
      </w:pPr>
    </w:p>
    <w:p w:rsidR="00815400" w:rsidRPr="0006578C" w:rsidRDefault="00815400" w:rsidP="001D1467">
      <w:pPr>
        <w:spacing w:after="0" w:line="228" w:lineRule="auto"/>
        <w:rPr>
          <w:rFonts w:ascii="Arial" w:hAnsi="Arial" w:cs="Arial"/>
          <w:bCs/>
          <w:lang w:val="uk-UA"/>
        </w:rPr>
      </w:pPr>
    </w:p>
    <w:p w:rsidR="0064131E" w:rsidRPr="0006578C" w:rsidRDefault="0064131E" w:rsidP="002B3B81">
      <w:pPr>
        <w:spacing w:before="200"/>
        <w:jc w:val="both"/>
        <w:rPr>
          <w:rFonts w:ascii="Arial" w:hAnsi="Arial" w:cs="Arial"/>
          <w:bCs/>
          <w:sz w:val="24"/>
          <w:szCs w:val="24"/>
          <w:lang w:val="uk-UA"/>
        </w:rPr>
      </w:pPr>
    </w:p>
    <w:p w:rsidR="0064131E" w:rsidRPr="0006578C" w:rsidRDefault="0064131E" w:rsidP="002B3B81">
      <w:pPr>
        <w:spacing w:before="200"/>
        <w:jc w:val="both"/>
        <w:rPr>
          <w:rFonts w:ascii="Arial" w:hAnsi="Arial" w:cs="Arial"/>
          <w:bCs/>
          <w:sz w:val="24"/>
          <w:szCs w:val="24"/>
          <w:lang w:val="uk-UA"/>
        </w:rPr>
      </w:pPr>
    </w:p>
    <w:p w:rsidR="0064131E" w:rsidRPr="0006578C" w:rsidRDefault="0064131E" w:rsidP="002B3B81">
      <w:pPr>
        <w:spacing w:before="200"/>
        <w:jc w:val="both"/>
        <w:rPr>
          <w:rFonts w:ascii="Arial" w:hAnsi="Arial" w:cs="Arial"/>
          <w:bCs/>
          <w:sz w:val="24"/>
          <w:szCs w:val="24"/>
          <w:lang w:val="uk-UA"/>
        </w:rPr>
      </w:pPr>
    </w:p>
    <w:p w:rsidR="00617B2A" w:rsidRPr="0006578C" w:rsidRDefault="00617B2A" w:rsidP="00FE2C65">
      <w:pPr>
        <w:spacing w:after="0"/>
        <w:ind w:firstLine="709"/>
        <w:rPr>
          <w:rFonts w:ascii="Arial" w:hAnsi="Arial" w:cs="Arial"/>
          <w:bCs/>
          <w:sz w:val="24"/>
          <w:szCs w:val="24"/>
          <w:lang w:val="uk-UA"/>
        </w:rPr>
      </w:pPr>
    </w:p>
    <w:p w:rsidR="00617B2A" w:rsidRPr="0006578C" w:rsidRDefault="00617B2A" w:rsidP="00FE2C65">
      <w:pPr>
        <w:spacing w:after="0"/>
        <w:ind w:firstLine="709"/>
        <w:rPr>
          <w:rFonts w:ascii="Arial" w:hAnsi="Arial" w:cs="Arial"/>
          <w:bCs/>
          <w:sz w:val="24"/>
          <w:szCs w:val="24"/>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p w:rsidR="00617B2A" w:rsidRPr="0006578C" w:rsidRDefault="00617B2A" w:rsidP="001D1467">
      <w:pPr>
        <w:spacing w:after="0" w:line="228" w:lineRule="auto"/>
        <w:rPr>
          <w:rFonts w:ascii="Arial" w:hAnsi="Arial" w:cs="Arial"/>
          <w:bCs/>
          <w:lang w:val="uk-UA"/>
        </w:rPr>
      </w:pPr>
    </w:p>
    <w:sectPr w:rsidR="00617B2A" w:rsidRPr="0006578C" w:rsidSect="009275A0">
      <w:footerReference w:type="default" r:id="rId18"/>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A35" w:rsidRDefault="00BB2A35" w:rsidP="00872F38">
      <w:pPr>
        <w:spacing w:after="0" w:line="240" w:lineRule="auto"/>
      </w:pPr>
      <w:r>
        <w:separator/>
      </w:r>
    </w:p>
  </w:endnote>
  <w:endnote w:type="continuationSeparator" w:id="0">
    <w:p w:rsidR="00BB2A35" w:rsidRDefault="00BB2A35" w:rsidP="00872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28" w:rsidRDefault="00B33324">
    <w:pPr>
      <w:pStyle w:val="a9"/>
      <w:jc w:val="right"/>
    </w:pPr>
    <w:r>
      <w:fldChar w:fldCharType="begin"/>
    </w:r>
    <w:r w:rsidR="009F3F2F">
      <w:instrText xml:space="preserve"> PAGE   \* MERGEFORMAT </w:instrText>
    </w:r>
    <w:r>
      <w:fldChar w:fldCharType="separate"/>
    </w:r>
    <w:r w:rsidR="000B2C4F">
      <w:rPr>
        <w:noProof/>
      </w:rPr>
      <w:t>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A35" w:rsidRDefault="00BB2A35" w:rsidP="00872F38">
      <w:pPr>
        <w:spacing w:after="0" w:line="240" w:lineRule="auto"/>
      </w:pPr>
      <w:r>
        <w:separator/>
      </w:r>
    </w:p>
  </w:footnote>
  <w:footnote w:type="continuationSeparator" w:id="0">
    <w:p w:rsidR="00BB2A35" w:rsidRDefault="00BB2A35" w:rsidP="00872F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3F0E"/>
    <w:multiLevelType w:val="hybridMultilevel"/>
    <w:tmpl w:val="889AF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E7F06"/>
    <w:multiLevelType w:val="multilevel"/>
    <w:tmpl w:val="B0EE207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3FF7E60"/>
    <w:multiLevelType w:val="multilevel"/>
    <w:tmpl w:val="069CD112"/>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4E58A9"/>
    <w:multiLevelType w:val="multilevel"/>
    <w:tmpl w:val="49D85B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7D105CF"/>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B277AF7"/>
    <w:multiLevelType w:val="hybridMultilevel"/>
    <w:tmpl w:val="4B6CD022"/>
    <w:lvl w:ilvl="0" w:tplc="04548E94">
      <w:numFmt w:val="bullet"/>
      <w:lvlText w:val="-"/>
      <w:lvlJc w:val="left"/>
      <w:pPr>
        <w:ind w:left="1069" w:hanging="360"/>
      </w:pPr>
      <w:rPr>
        <w:rFonts w:ascii="Arial" w:eastAsia="Calibr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616362"/>
    <w:multiLevelType w:val="hybridMultilevel"/>
    <w:tmpl w:val="05DAD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151CD9"/>
    <w:multiLevelType w:val="multilevel"/>
    <w:tmpl w:val="C0563FB8"/>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A5033AC"/>
    <w:multiLevelType w:val="multilevel"/>
    <w:tmpl w:val="F8B00C9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2A7DED"/>
    <w:multiLevelType w:val="multilevel"/>
    <w:tmpl w:val="99CCA7A4"/>
    <w:lvl w:ilvl="0">
      <w:start w:val="6"/>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4F87613"/>
    <w:multiLevelType w:val="multilevel"/>
    <w:tmpl w:val="1E6A38F6"/>
    <w:lvl w:ilvl="0">
      <w:start w:val="4"/>
      <w:numFmt w:val="decimal"/>
      <w:lvlText w:val="%1"/>
      <w:lvlJc w:val="left"/>
      <w:pPr>
        <w:ind w:left="360" w:hanging="360"/>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11">
    <w:nsid w:val="263B5B27"/>
    <w:multiLevelType w:val="multilevel"/>
    <w:tmpl w:val="6C7AF6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9947F3"/>
    <w:multiLevelType w:val="hybridMultilevel"/>
    <w:tmpl w:val="E90C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45182B"/>
    <w:multiLevelType w:val="hybridMultilevel"/>
    <w:tmpl w:val="3E9C4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156D1"/>
    <w:multiLevelType w:val="multilevel"/>
    <w:tmpl w:val="D0502E4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0810E3A"/>
    <w:multiLevelType w:val="hybridMultilevel"/>
    <w:tmpl w:val="6D32B410"/>
    <w:lvl w:ilvl="0" w:tplc="E1FC3958">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761476"/>
    <w:multiLevelType w:val="hybridMultilevel"/>
    <w:tmpl w:val="3416AD14"/>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7">
    <w:nsid w:val="33771793"/>
    <w:multiLevelType w:val="multilevel"/>
    <w:tmpl w:val="3468CDE0"/>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7F86609"/>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D2E5A27"/>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D8716C3"/>
    <w:multiLevelType w:val="multilevel"/>
    <w:tmpl w:val="F4BC520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E9C2FAF"/>
    <w:multiLevelType w:val="hybridMultilevel"/>
    <w:tmpl w:val="FB08F3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E44E36"/>
    <w:multiLevelType w:val="multilevel"/>
    <w:tmpl w:val="7B9EFCB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6BB49E6"/>
    <w:multiLevelType w:val="hybridMultilevel"/>
    <w:tmpl w:val="529A3512"/>
    <w:lvl w:ilvl="0" w:tplc="04190001">
      <w:start w:val="1"/>
      <w:numFmt w:val="bullet"/>
      <w:lvlText w:val=""/>
      <w:lvlJc w:val="left"/>
      <w:pPr>
        <w:ind w:left="349" w:hanging="360"/>
      </w:pPr>
      <w:rPr>
        <w:rFonts w:ascii="Symbol" w:hAnsi="Symbol"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4">
    <w:nsid w:val="46FB47CD"/>
    <w:multiLevelType w:val="multilevel"/>
    <w:tmpl w:val="68169A04"/>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FE5BC3"/>
    <w:multiLevelType w:val="singleLevel"/>
    <w:tmpl w:val="0409000F"/>
    <w:lvl w:ilvl="0">
      <w:start w:val="1"/>
      <w:numFmt w:val="decimal"/>
      <w:lvlText w:val="%1."/>
      <w:lvlJc w:val="left"/>
      <w:pPr>
        <w:tabs>
          <w:tab w:val="num" w:pos="360"/>
        </w:tabs>
        <w:ind w:left="360" w:hanging="360"/>
      </w:pPr>
      <w:rPr>
        <w:rFonts w:hint="default"/>
      </w:rPr>
    </w:lvl>
  </w:abstractNum>
  <w:abstractNum w:abstractNumId="26">
    <w:nsid w:val="4B972E43"/>
    <w:multiLevelType w:val="multilevel"/>
    <w:tmpl w:val="0458E9FE"/>
    <w:lvl w:ilvl="0">
      <w:start w:val="6"/>
      <w:numFmt w:val="decimal"/>
      <w:lvlText w:val="%1"/>
      <w:lvlJc w:val="left"/>
      <w:pPr>
        <w:ind w:left="360" w:hanging="360"/>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7">
    <w:nsid w:val="4E5307B3"/>
    <w:multiLevelType w:val="multilevel"/>
    <w:tmpl w:val="1F0C8262"/>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F292EB9"/>
    <w:multiLevelType w:val="multilevel"/>
    <w:tmpl w:val="55C27570"/>
    <w:lvl w:ilvl="0">
      <w:start w:val="5"/>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FC458BD"/>
    <w:multiLevelType w:val="multilevel"/>
    <w:tmpl w:val="05AA95C8"/>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08A7D2A"/>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1416071"/>
    <w:multiLevelType w:val="hybridMultilevel"/>
    <w:tmpl w:val="61C6608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nsid w:val="56332FD9"/>
    <w:multiLevelType w:val="hybridMultilevel"/>
    <w:tmpl w:val="C0089FEA"/>
    <w:lvl w:ilvl="0" w:tplc="1A3CD96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57866A82"/>
    <w:multiLevelType w:val="hybridMultilevel"/>
    <w:tmpl w:val="A5BEF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D8456D"/>
    <w:multiLevelType w:val="hybridMultilevel"/>
    <w:tmpl w:val="483EE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2B7FF2"/>
    <w:multiLevelType w:val="hybridMultilevel"/>
    <w:tmpl w:val="8586C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9B256F"/>
    <w:multiLevelType w:val="hybridMultilevel"/>
    <w:tmpl w:val="ADC26C92"/>
    <w:lvl w:ilvl="0" w:tplc="92D8D63E">
      <w:start w:val="1"/>
      <w:numFmt w:val="bullet"/>
      <w:lvlText w:val=""/>
      <w:lvlJc w:val="left"/>
      <w:pPr>
        <w:tabs>
          <w:tab w:val="num" w:pos="720"/>
        </w:tabs>
        <w:ind w:left="720" w:hanging="360"/>
      </w:pPr>
      <w:rPr>
        <w:rFonts w:ascii="Wingdings" w:hAnsi="Wingdings" w:hint="default"/>
      </w:rPr>
    </w:lvl>
    <w:lvl w:ilvl="1" w:tplc="92987332" w:tentative="1">
      <w:start w:val="1"/>
      <w:numFmt w:val="bullet"/>
      <w:lvlText w:val=""/>
      <w:lvlJc w:val="left"/>
      <w:pPr>
        <w:tabs>
          <w:tab w:val="num" w:pos="1440"/>
        </w:tabs>
        <w:ind w:left="1440" w:hanging="360"/>
      </w:pPr>
      <w:rPr>
        <w:rFonts w:ascii="Wingdings" w:hAnsi="Wingdings" w:hint="default"/>
      </w:rPr>
    </w:lvl>
    <w:lvl w:ilvl="2" w:tplc="E9A28880" w:tentative="1">
      <w:start w:val="1"/>
      <w:numFmt w:val="bullet"/>
      <w:lvlText w:val=""/>
      <w:lvlJc w:val="left"/>
      <w:pPr>
        <w:tabs>
          <w:tab w:val="num" w:pos="2160"/>
        </w:tabs>
        <w:ind w:left="2160" w:hanging="360"/>
      </w:pPr>
      <w:rPr>
        <w:rFonts w:ascii="Wingdings" w:hAnsi="Wingdings" w:hint="default"/>
      </w:rPr>
    </w:lvl>
    <w:lvl w:ilvl="3" w:tplc="F66AFD78" w:tentative="1">
      <w:start w:val="1"/>
      <w:numFmt w:val="bullet"/>
      <w:lvlText w:val=""/>
      <w:lvlJc w:val="left"/>
      <w:pPr>
        <w:tabs>
          <w:tab w:val="num" w:pos="2880"/>
        </w:tabs>
        <w:ind w:left="2880" w:hanging="360"/>
      </w:pPr>
      <w:rPr>
        <w:rFonts w:ascii="Wingdings" w:hAnsi="Wingdings" w:hint="default"/>
      </w:rPr>
    </w:lvl>
    <w:lvl w:ilvl="4" w:tplc="6B680DF8" w:tentative="1">
      <w:start w:val="1"/>
      <w:numFmt w:val="bullet"/>
      <w:lvlText w:val=""/>
      <w:lvlJc w:val="left"/>
      <w:pPr>
        <w:tabs>
          <w:tab w:val="num" w:pos="3600"/>
        </w:tabs>
        <w:ind w:left="3600" w:hanging="360"/>
      </w:pPr>
      <w:rPr>
        <w:rFonts w:ascii="Wingdings" w:hAnsi="Wingdings" w:hint="default"/>
      </w:rPr>
    </w:lvl>
    <w:lvl w:ilvl="5" w:tplc="4942D74E" w:tentative="1">
      <w:start w:val="1"/>
      <w:numFmt w:val="bullet"/>
      <w:lvlText w:val=""/>
      <w:lvlJc w:val="left"/>
      <w:pPr>
        <w:tabs>
          <w:tab w:val="num" w:pos="4320"/>
        </w:tabs>
        <w:ind w:left="4320" w:hanging="360"/>
      </w:pPr>
      <w:rPr>
        <w:rFonts w:ascii="Wingdings" w:hAnsi="Wingdings" w:hint="default"/>
      </w:rPr>
    </w:lvl>
    <w:lvl w:ilvl="6" w:tplc="8000DE90" w:tentative="1">
      <w:start w:val="1"/>
      <w:numFmt w:val="bullet"/>
      <w:lvlText w:val=""/>
      <w:lvlJc w:val="left"/>
      <w:pPr>
        <w:tabs>
          <w:tab w:val="num" w:pos="5040"/>
        </w:tabs>
        <w:ind w:left="5040" w:hanging="360"/>
      </w:pPr>
      <w:rPr>
        <w:rFonts w:ascii="Wingdings" w:hAnsi="Wingdings" w:hint="default"/>
      </w:rPr>
    </w:lvl>
    <w:lvl w:ilvl="7" w:tplc="B98E28A8" w:tentative="1">
      <w:start w:val="1"/>
      <w:numFmt w:val="bullet"/>
      <w:lvlText w:val=""/>
      <w:lvlJc w:val="left"/>
      <w:pPr>
        <w:tabs>
          <w:tab w:val="num" w:pos="5760"/>
        </w:tabs>
        <w:ind w:left="5760" w:hanging="360"/>
      </w:pPr>
      <w:rPr>
        <w:rFonts w:ascii="Wingdings" w:hAnsi="Wingdings" w:hint="default"/>
      </w:rPr>
    </w:lvl>
    <w:lvl w:ilvl="8" w:tplc="036A58D4" w:tentative="1">
      <w:start w:val="1"/>
      <w:numFmt w:val="bullet"/>
      <w:lvlText w:val=""/>
      <w:lvlJc w:val="left"/>
      <w:pPr>
        <w:tabs>
          <w:tab w:val="num" w:pos="6480"/>
        </w:tabs>
        <w:ind w:left="6480" w:hanging="360"/>
      </w:pPr>
      <w:rPr>
        <w:rFonts w:ascii="Wingdings" w:hAnsi="Wingdings" w:hint="default"/>
      </w:rPr>
    </w:lvl>
  </w:abstractNum>
  <w:abstractNum w:abstractNumId="37">
    <w:nsid w:val="5E176788"/>
    <w:multiLevelType w:val="multilevel"/>
    <w:tmpl w:val="4A4224DE"/>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41F3975"/>
    <w:multiLevelType w:val="hybridMultilevel"/>
    <w:tmpl w:val="051EA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5C11BD"/>
    <w:multiLevelType w:val="multilevel"/>
    <w:tmpl w:val="BA4A2D26"/>
    <w:lvl w:ilvl="0">
      <w:start w:val="6"/>
      <w:numFmt w:val="decimal"/>
      <w:lvlText w:val="%1"/>
      <w:lvlJc w:val="left"/>
      <w:pPr>
        <w:ind w:left="360" w:hanging="360"/>
      </w:pPr>
      <w:rPr>
        <w:rFonts w:hint="default"/>
        <w:color w:val="auto"/>
      </w:rPr>
    </w:lvl>
    <w:lvl w:ilvl="1">
      <w:start w:val="6"/>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0">
    <w:nsid w:val="6A5E6600"/>
    <w:multiLevelType w:val="hybridMultilevel"/>
    <w:tmpl w:val="B7B08E5A"/>
    <w:lvl w:ilvl="0" w:tplc="7CB6DCFE">
      <w:start w:val="1"/>
      <w:numFmt w:val="bullet"/>
      <w:lvlText w:val=""/>
      <w:lvlJc w:val="left"/>
      <w:pPr>
        <w:tabs>
          <w:tab w:val="num" w:pos="720"/>
        </w:tabs>
        <w:ind w:left="720" w:hanging="360"/>
      </w:pPr>
      <w:rPr>
        <w:rFonts w:ascii="Wingdings" w:hAnsi="Wingdings" w:hint="default"/>
      </w:rPr>
    </w:lvl>
    <w:lvl w:ilvl="1" w:tplc="8FBA5E06" w:tentative="1">
      <w:start w:val="1"/>
      <w:numFmt w:val="bullet"/>
      <w:lvlText w:val=""/>
      <w:lvlJc w:val="left"/>
      <w:pPr>
        <w:tabs>
          <w:tab w:val="num" w:pos="1440"/>
        </w:tabs>
        <w:ind w:left="1440" w:hanging="360"/>
      </w:pPr>
      <w:rPr>
        <w:rFonts w:ascii="Wingdings" w:hAnsi="Wingdings" w:hint="default"/>
      </w:rPr>
    </w:lvl>
    <w:lvl w:ilvl="2" w:tplc="A418A8E8" w:tentative="1">
      <w:start w:val="1"/>
      <w:numFmt w:val="bullet"/>
      <w:lvlText w:val=""/>
      <w:lvlJc w:val="left"/>
      <w:pPr>
        <w:tabs>
          <w:tab w:val="num" w:pos="2160"/>
        </w:tabs>
        <w:ind w:left="2160" w:hanging="360"/>
      </w:pPr>
      <w:rPr>
        <w:rFonts w:ascii="Wingdings" w:hAnsi="Wingdings" w:hint="default"/>
      </w:rPr>
    </w:lvl>
    <w:lvl w:ilvl="3" w:tplc="5E6EF5D6" w:tentative="1">
      <w:start w:val="1"/>
      <w:numFmt w:val="bullet"/>
      <w:lvlText w:val=""/>
      <w:lvlJc w:val="left"/>
      <w:pPr>
        <w:tabs>
          <w:tab w:val="num" w:pos="2880"/>
        </w:tabs>
        <w:ind w:left="2880" w:hanging="360"/>
      </w:pPr>
      <w:rPr>
        <w:rFonts w:ascii="Wingdings" w:hAnsi="Wingdings" w:hint="default"/>
      </w:rPr>
    </w:lvl>
    <w:lvl w:ilvl="4" w:tplc="C6BE1128" w:tentative="1">
      <w:start w:val="1"/>
      <w:numFmt w:val="bullet"/>
      <w:lvlText w:val=""/>
      <w:lvlJc w:val="left"/>
      <w:pPr>
        <w:tabs>
          <w:tab w:val="num" w:pos="3600"/>
        </w:tabs>
        <w:ind w:left="3600" w:hanging="360"/>
      </w:pPr>
      <w:rPr>
        <w:rFonts w:ascii="Wingdings" w:hAnsi="Wingdings" w:hint="default"/>
      </w:rPr>
    </w:lvl>
    <w:lvl w:ilvl="5" w:tplc="986262A6" w:tentative="1">
      <w:start w:val="1"/>
      <w:numFmt w:val="bullet"/>
      <w:lvlText w:val=""/>
      <w:lvlJc w:val="left"/>
      <w:pPr>
        <w:tabs>
          <w:tab w:val="num" w:pos="4320"/>
        </w:tabs>
        <w:ind w:left="4320" w:hanging="360"/>
      </w:pPr>
      <w:rPr>
        <w:rFonts w:ascii="Wingdings" w:hAnsi="Wingdings" w:hint="default"/>
      </w:rPr>
    </w:lvl>
    <w:lvl w:ilvl="6" w:tplc="F65607A6" w:tentative="1">
      <w:start w:val="1"/>
      <w:numFmt w:val="bullet"/>
      <w:lvlText w:val=""/>
      <w:lvlJc w:val="left"/>
      <w:pPr>
        <w:tabs>
          <w:tab w:val="num" w:pos="5040"/>
        </w:tabs>
        <w:ind w:left="5040" w:hanging="360"/>
      </w:pPr>
      <w:rPr>
        <w:rFonts w:ascii="Wingdings" w:hAnsi="Wingdings" w:hint="default"/>
      </w:rPr>
    </w:lvl>
    <w:lvl w:ilvl="7" w:tplc="BCD4C4AC" w:tentative="1">
      <w:start w:val="1"/>
      <w:numFmt w:val="bullet"/>
      <w:lvlText w:val=""/>
      <w:lvlJc w:val="left"/>
      <w:pPr>
        <w:tabs>
          <w:tab w:val="num" w:pos="5760"/>
        </w:tabs>
        <w:ind w:left="5760" w:hanging="360"/>
      </w:pPr>
      <w:rPr>
        <w:rFonts w:ascii="Wingdings" w:hAnsi="Wingdings" w:hint="default"/>
      </w:rPr>
    </w:lvl>
    <w:lvl w:ilvl="8" w:tplc="A718CE4C" w:tentative="1">
      <w:start w:val="1"/>
      <w:numFmt w:val="bullet"/>
      <w:lvlText w:val=""/>
      <w:lvlJc w:val="left"/>
      <w:pPr>
        <w:tabs>
          <w:tab w:val="num" w:pos="6480"/>
        </w:tabs>
        <w:ind w:left="6480" w:hanging="360"/>
      </w:pPr>
      <w:rPr>
        <w:rFonts w:ascii="Wingdings" w:hAnsi="Wingdings" w:hint="default"/>
      </w:rPr>
    </w:lvl>
  </w:abstractNum>
  <w:abstractNum w:abstractNumId="41">
    <w:nsid w:val="6F83397C"/>
    <w:multiLevelType w:val="multilevel"/>
    <w:tmpl w:val="09B81D1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2A909FD"/>
    <w:multiLevelType w:val="hybridMultilevel"/>
    <w:tmpl w:val="CFD00ED6"/>
    <w:lvl w:ilvl="0" w:tplc="7B54EB9A">
      <w:start w:val="1"/>
      <w:numFmt w:val="bullet"/>
      <w:lvlText w:val=""/>
      <w:lvlJc w:val="left"/>
      <w:pPr>
        <w:tabs>
          <w:tab w:val="num" w:pos="720"/>
        </w:tabs>
        <w:ind w:left="720" w:hanging="360"/>
      </w:pPr>
      <w:rPr>
        <w:rFonts w:ascii="Wingdings" w:hAnsi="Wingdings" w:hint="default"/>
      </w:rPr>
    </w:lvl>
    <w:lvl w:ilvl="1" w:tplc="F0F43FE2" w:tentative="1">
      <w:start w:val="1"/>
      <w:numFmt w:val="bullet"/>
      <w:lvlText w:val=""/>
      <w:lvlJc w:val="left"/>
      <w:pPr>
        <w:tabs>
          <w:tab w:val="num" w:pos="1440"/>
        </w:tabs>
        <w:ind w:left="1440" w:hanging="360"/>
      </w:pPr>
      <w:rPr>
        <w:rFonts w:ascii="Wingdings" w:hAnsi="Wingdings" w:hint="default"/>
      </w:rPr>
    </w:lvl>
    <w:lvl w:ilvl="2" w:tplc="166C6E48" w:tentative="1">
      <w:start w:val="1"/>
      <w:numFmt w:val="bullet"/>
      <w:lvlText w:val=""/>
      <w:lvlJc w:val="left"/>
      <w:pPr>
        <w:tabs>
          <w:tab w:val="num" w:pos="2160"/>
        </w:tabs>
        <w:ind w:left="2160" w:hanging="360"/>
      </w:pPr>
      <w:rPr>
        <w:rFonts w:ascii="Wingdings" w:hAnsi="Wingdings" w:hint="default"/>
      </w:rPr>
    </w:lvl>
    <w:lvl w:ilvl="3" w:tplc="32D09F50" w:tentative="1">
      <w:start w:val="1"/>
      <w:numFmt w:val="bullet"/>
      <w:lvlText w:val=""/>
      <w:lvlJc w:val="left"/>
      <w:pPr>
        <w:tabs>
          <w:tab w:val="num" w:pos="2880"/>
        </w:tabs>
        <w:ind w:left="2880" w:hanging="360"/>
      </w:pPr>
      <w:rPr>
        <w:rFonts w:ascii="Wingdings" w:hAnsi="Wingdings" w:hint="default"/>
      </w:rPr>
    </w:lvl>
    <w:lvl w:ilvl="4" w:tplc="549C3FFA" w:tentative="1">
      <w:start w:val="1"/>
      <w:numFmt w:val="bullet"/>
      <w:lvlText w:val=""/>
      <w:lvlJc w:val="left"/>
      <w:pPr>
        <w:tabs>
          <w:tab w:val="num" w:pos="3600"/>
        </w:tabs>
        <w:ind w:left="3600" w:hanging="360"/>
      </w:pPr>
      <w:rPr>
        <w:rFonts w:ascii="Wingdings" w:hAnsi="Wingdings" w:hint="default"/>
      </w:rPr>
    </w:lvl>
    <w:lvl w:ilvl="5" w:tplc="ED66E0AC" w:tentative="1">
      <w:start w:val="1"/>
      <w:numFmt w:val="bullet"/>
      <w:lvlText w:val=""/>
      <w:lvlJc w:val="left"/>
      <w:pPr>
        <w:tabs>
          <w:tab w:val="num" w:pos="4320"/>
        </w:tabs>
        <w:ind w:left="4320" w:hanging="360"/>
      </w:pPr>
      <w:rPr>
        <w:rFonts w:ascii="Wingdings" w:hAnsi="Wingdings" w:hint="default"/>
      </w:rPr>
    </w:lvl>
    <w:lvl w:ilvl="6" w:tplc="B874CECE" w:tentative="1">
      <w:start w:val="1"/>
      <w:numFmt w:val="bullet"/>
      <w:lvlText w:val=""/>
      <w:lvlJc w:val="left"/>
      <w:pPr>
        <w:tabs>
          <w:tab w:val="num" w:pos="5040"/>
        </w:tabs>
        <w:ind w:left="5040" w:hanging="360"/>
      </w:pPr>
      <w:rPr>
        <w:rFonts w:ascii="Wingdings" w:hAnsi="Wingdings" w:hint="default"/>
      </w:rPr>
    </w:lvl>
    <w:lvl w:ilvl="7" w:tplc="3830E058" w:tentative="1">
      <w:start w:val="1"/>
      <w:numFmt w:val="bullet"/>
      <w:lvlText w:val=""/>
      <w:lvlJc w:val="left"/>
      <w:pPr>
        <w:tabs>
          <w:tab w:val="num" w:pos="5760"/>
        </w:tabs>
        <w:ind w:left="5760" w:hanging="360"/>
      </w:pPr>
      <w:rPr>
        <w:rFonts w:ascii="Wingdings" w:hAnsi="Wingdings" w:hint="default"/>
      </w:rPr>
    </w:lvl>
    <w:lvl w:ilvl="8" w:tplc="549E9D56" w:tentative="1">
      <w:start w:val="1"/>
      <w:numFmt w:val="bullet"/>
      <w:lvlText w:val=""/>
      <w:lvlJc w:val="left"/>
      <w:pPr>
        <w:tabs>
          <w:tab w:val="num" w:pos="6480"/>
        </w:tabs>
        <w:ind w:left="6480" w:hanging="360"/>
      </w:pPr>
      <w:rPr>
        <w:rFonts w:ascii="Wingdings" w:hAnsi="Wingdings" w:hint="default"/>
      </w:rPr>
    </w:lvl>
  </w:abstractNum>
  <w:abstractNum w:abstractNumId="43">
    <w:nsid w:val="73A95969"/>
    <w:multiLevelType w:val="multilevel"/>
    <w:tmpl w:val="D4C65EF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5657B60"/>
    <w:multiLevelType w:val="hybridMultilevel"/>
    <w:tmpl w:val="DB66683E"/>
    <w:lvl w:ilvl="0" w:tplc="792048D2">
      <w:start w:val="1"/>
      <w:numFmt w:val="bullet"/>
      <w:lvlText w:val=""/>
      <w:lvlJc w:val="left"/>
      <w:pPr>
        <w:tabs>
          <w:tab w:val="num" w:pos="720"/>
        </w:tabs>
        <w:ind w:left="720" w:hanging="360"/>
      </w:pPr>
      <w:rPr>
        <w:rFonts w:ascii="Wingdings" w:hAnsi="Wingdings" w:hint="default"/>
      </w:rPr>
    </w:lvl>
    <w:lvl w:ilvl="1" w:tplc="EC6A466C" w:tentative="1">
      <w:start w:val="1"/>
      <w:numFmt w:val="bullet"/>
      <w:lvlText w:val=""/>
      <w:lvlJc w:val="left"/>
      <w:pPr>
        <w:tabs>
          <w:tab w:val="num" w:pos="1440"/>
        </w:tabs>
        <w:ind w:left="1440" w:hanging="360"/>
      </w:pPr>
      <w:rPr>
        <w:rFonts w:ascii="Wingdings" w:hAnsi="Wingdings" w:hint="default"/>
      </w:rPr>
    </w:lvl>
    <w:lvl w:ilvl="2" w:tplc="0AB419CC" w:tentative="1">
      <w:start w:val="1"/>
      <w:numFmt w:val="bullet"/>
      <w:lvlText w:val=""/>
      <w:lvlJc w:val="left"/>
      <w:pPr>
        <w:tabs>
          <w:tab w:val="num" w:pos="2160"/>
        </w:tabs>
        <w:ind w:left="2160" w:hanging="360"/>
      </w:pPr>
      <w:rPr>
        <w:rFonts w:ascii="Wingdings" w:hAnsi="Wingdings" w:hint="default"/>
      </w:rPr>
    </w:lvl>
    <w:lvl w:ilvl="3" w:tplc="1EFE5FE0" w:tentative="1">
      <w:start w:val="1"/>
      <w:numFmt w:val="bullet"/>
      <w:lvlText w:val=""/>
      <w:lvlJc w:val="left"/>
      <w:pPr>
        <w:tabs>
          <w:tab w:val="num" w:pos="2880"/>
        </w:tabs>
        <w:ind w:left="2880" w:hanging="360"/>
      </w:pPr>
      <w:rPr>
        <w:rFonts w:ascii="Wingdings" w:hAnsi="Wingdings" w:hint="default"/>
      </w:rPr>
    </w:lvl>
    <w:lvl w:ilvl="4" w:tplc="B0065492" w:tentative="1">
      <w:start w:val="1"/>
      <w:numFmt w:val="bullet"/>
      <w:lvlText w:val=""/>
      <w:lvlJc w:val="left"/>
      <w:pPr>
        <w:tabs>
          <w:tab w:val="num" w:pos="3600"/>
        </w:tabs>
        <w:ind w:left="3600" w:hanging="360"/>
      </w:pPr>
      <w:rPr>
        <w:rFonts w:ascii="Wingdings" w:hAnsi="Wingdings" w:hint="default"/>
      </w:rPr>
    </w:lvl>
    <w:lvl w:ilvl="5" w:tplc="E7D0B666" w:tentative="1">
      <w:start w:val="1"/>
      <w:numFmt w:val="bullet"/>
      <w:lvlText w:val=""/>
      <w:lvlJc w:val="left"/>
      <w:pPr>
        <w:tabs>
          <w:tab w:val="num" w:pos="4320"/>
        </w:tabs>
        <w:ind w:left="4320" w:hanging="360"/>
      </w:pPr>
      <w:rPr>
        <w:rFonts w:ascii="Wingdings" w:hAnsi="Wingdings" w:hint="default"/>
      </w:rPr>
    </w:lvl>
    <w:lvl w:ilvl="6" w:tplc="1550E0C2" w:tentative="1">
      <w:start w:val="1"/>
      <w:numFmt w:val="bullet"/>
      <w:lvlText w:val=""/>
      <w:lvlJc w:val="left"/>
      <w:pPr>
        <w:tabs>
          <w:tab w:val="num" w:pos="5040"/>
        </w:tabs>
        <w:ind w:left="5040" w:hanging="360"/>
      </w:pPr>
      <w:rPr>
        <w:rFonts w:ascii="Wingdings" w:hAnsi="Wingdings" w:hint="default"/>
      </w:rPr>
    </w:lvl>
    <w:lvl w:ilvl="7" w:tplc="1D4E8708" w:tentative="1">
      <w:start w:val="1"/>
      <w:numFmt w:val="bullet"/>
      <w:lvlText w:val=""/>
      <w:lvlJc w:val="left"/>
      <w:pPr>
        <w:tabs>
          <w:tab w:val="num" w:pos="5760"/>
        </w:tabs>
        <w:ind w:left="5760" w:hanging="360"/>
      </w:pPr>
      <w:rPr>
        <w:rFonts w:ascii="Wingdings" w:hAnsi="Wingdings" w:hint="default"/>
      </w:rPr>
    </w:lvl>
    <w:lvl w:ilvl="8" w:tplc="AC7EE734" w:tentative="1">
      <w:start w:val="1"/>
      <w:numFmt w:val="bullet"/>
      <w:lvlText w:val=""/>
      <w:lvlJc w:val="left"/>
      <w:pPr>
        <w:tabs>
          <w:tab w:val="num" w:pos="6480"/>
        </w:tabs>
        <w:ind w:left="6480" w:hanging="360"/>
      </w:pPr>
      <w:rPr>
        <w:rFonts w:ascii="Wingdings" w:hAnsi="Wingdings" w:hint="default"/>
      </w:rPr>
    </w:lvl>
  </w:abstractNum>
  <w:abstractNum w:abstractNumId="45">
    <w:nsid w:val="76E86C45"/>
    <w:multiLevelType w:val="multilevel"/>
    <w:tmpl w:val="BB7C1CC2"/>
    <w:lvl w:ilvl="0">
      <w:start w:val="5"/>
      <w:numFmt w:val="decimal"/>
      <w:lvlText w:val="%1"/>
      <w:lvlJc w:val="left"/>
      <w:pPr>
        <w:ind w:left="360" w:hanging="360"/>
      </w:pPr>
      <w:rPr>
        <w:rFonts w:hint="default"/>
        <w:color w:val="auto"/>
      </w:rPr>
    </w:lvl>
    <w:lvl w:ilvl="1">
      <w:start w:val="3"/>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6">
    <w:nsid w:val="79F5764C"/>
    <w:multiLevelType w:val="multilevel"/>
    <w:tmpl w:val="5FAE13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B0A0CDC"/>
    <w:multiLevelType w:val="multilevel"/>
    <w:tmpl w:val="0454883A"/>
    <w:lvl w:ilvl="0">
      <w:start w:val="6"/>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8">
    <w:nsid w:val="7CC02F6F"/>
    <w:multiLevelType w:val="multilevel"/>
    <w:tmpl w:val="EE70EE8E"/>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nsid w:val="7EBA0036"/>
    <w:multiLevelType w:val="hybridMultilevel"/>
    <w:tmpl w:val="765E6902"/>
    <w:lvl w:ilvl="0" w:tplc="1AC2DB8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8"/>
  </w:num>
  <w:num w:numId="2">
    <w:abstractNumId w:val="4"/>
  </w:num>
  <w:num w:numId="3">
    <w:abstractNumId w:val="49"/>
  </w:num>
  <w:num w:numId="4">
    <w:abstractNumId w:val="19"/>
  </w:num>
  <w:num w:numId="5">
    <w:abstractNumId w:val="30"/>
  </w:num>
  <w:num w:numId="6">
    <w:abstractNumId w:val="32"/>
  </w:num>
  <w:num w:numId="7">
    <w:abstractNumId w:val="38"/>
  </w:num>
  <w:num w:numId="8">
    <w:abstractNumId w:val="12"/>
  </w:num>
  <w:num w:numId="9">
    <w:abstractNumId w:val="15"/>
  </w:num>
  <w:num w:numId="10">
    <w:abstractNumId w:val="40"/>
  </w:num>
  <w:num w:numId="11">
    <w:abstractNumId w:val="44"/>
  </w:num>
  <w:num w:numId="12">
    <w:abstractNumId w:val="42"/>
  </w:num>
  <w:num w:numId="13">
    <w:abstractNumId w:val="36"/>
  </w:num>
  <w:num w:numId="14">
    <w:abstractNumId w:val="34"/>
  </w:num>
  <w:num w:numId="15">
    <w:abstractNumId w:val="13"/>
  </w:num>
  <w:num w:numId="16">
    <w:abstractNumId w:val="23"/>
  </w:num>
  <w:num w:numId="17">
    <w:abstractNumId w:val="31"/>
  </w:num>
  <w:num w:numId="18">
    <w:abstractNumId w:val="21"/>
  </w:num>
  <w:num w:numId="19">
    <w:abstractNumId w:val="25"/>
  </w:num>
  <w:num w:numId="20">
    <w:abstractNumId w:val="5"/>
  </w:num>
  <w:num w:numId="21">
    <w:abstractNumId w:val="33"/>
  </w:num>
  <w:num w:numId="22">
    <w:abstractNumId w:val="0"/>
  </w:num>
  <w:num w:numId="23">
    <w:abstractNumId w:val="6"/>
  </w:num>
  <w:num w:numId="24">
    <w:abstractNumId w:val="46"/>
  </w:num>
  <w:num w:numId="25">
    <w:abstractNumId w:val="16"/>
  </w:num>
  <w:num w:numId="26">
    <w:abstractNumId w:val="10"/>
  </w:num>
  <w:num w:numId="27">
    <w:abstractNumId w:val="17"/>
  </w:num>
  <w:num w:numId="28">
    <w:abstractNumId w:val="37"/>
  </w:num>
  <w:num w:numId="29">
    <w:abstractNumId w:val="27"/>
  </w:num>
  <w:num w:numId="30">
    <w:abstractNumId w:val="20"/>
  </w:num>
  <w:num w:numId="31">
    <w:abstractNumId w:val="1"/>
  </w:num>
  <w:num w:numId="32">
    <w:abstractNumId w:val="14"/>
  </w:num>
  <w:num w:numId="33">
    <w:abstractNumId w:val="48"/>
  </w:num>
  <w:num w:numId="34">
    <w:abstractNumId w:val="22"/>
  </w:num>
  <w:num w:numId="35">
    <w:abstractNumId w:val="43"/>
  </w:num>
  <w:num w:numId="36">
    <w:abstractNumId w:val="41"/>
  </w:num>
  <w:num w:numId="37">
    <w:abstractNumId w:val="8"/>
  </w:num>
  <w:num w:numId="38">
    <w:abstractNumId w:val="7"/>
  </w:num>
  <w:num w:numId="39">
    <w:abstractNumId w:val="45"/>
  </w:num>
  <w:num w:numId="40">
    <w:abstractNumId w:val="29"/>
  </w:num>
  <w:num w:numId="41">
    <w:abstractNumId w:val="28"/>
  </w:num>
  <w:num w:numId="42">
    <w:abstractNumId w:val="24"/>
  </w:num>
  <w:num w:numId="43">
    <w:abstractNumId w:val="11"/>
  </w:num>
  <w:num w:numId="44">
    <w:abstractNumId w:val="3"/>
  </w:num>
  <w:num w:numId="45">
    <w:abstractNumId w:val="39"/>
  </w:num>
  <w:num w:numId="46">
    <w:abstractNumId w:val="26"/>
  </w:num>
  <w:num w:numId="47">
    <w:abstractNumId w:val="47"/>
  </w:num>
  <w:num w:numId="48">
    <w:abstractNumId w:val="2"/>
  </w:num>
  <w:num w:numId="49">
    <w:abstractNumId w:val="9"/>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92E0A"/>
    <w:rsid w:val="00002295"/>
    <w:rsid w:val="0001588C"/>
    <w:rsid w:val="00020C0B"/>
    <w:rsid w:val="000218C2"/>
    <w:rsid w:val="00025EB6"/>
    <w:rsid w:val="00027746"/>
    <w:rsid w:val="00027EFE"/>
    <w:rsid w:val="00041FCB"/>
    <w:rsid w:val="000530D9"/>
    <w:rsid w:val="00060855"/>
    <w:rsid w:val="00060D89"/>
    <w:rsid w:val="0006578C"/>
    <w:rsid w:val="000668A2"/>
    <w:rsid w:val="00072548"/>
    <w:rsid w:val="00073AE4"/>
    <w:rsid w:val="000816E3"/>
    <w:rsid w:val="00095AB1"/>
    <w:rsid w:val="000A0D74"/>
    <w:rsid w:val="000A1021"/>
    <w:rsid w:val="000A5EC4"/>
    <w:rsid w:val="000B2C4F"/>
    <w:rsid w:val="000B73F5"/>
    <w:rsid w:val="000C1269"/>
    <w:rsid w:val="000D2377"/>
    <w:rsid w:val="000D397F"/>
    <w:rsid w:val="000D45C6"/>
    <w:rsid w:val="000D55F3"/>
    <w:rsid w:val="000D6973"/>
    <w:rsid w:val="000D7316"/>
    <w:rsid w:val="000E3838"/>
    <w:rsid w:val="000E5962"/>
    <w:rsid w:val="00104118"/>
    <w:rsid w:val="00105034"/>
    <w:rsid w:val="00107F40"/>
    <w:rsid w:val="00111358"/>
    <w:rsid w:val="00115F5C"/>
    <w:rsid w:val="00130577"/>
    <w:rsid w:val="00136F97"/>
    <w:rsid w:val="0013724F"/>
    <w:rsid w:val="00140837"/>
    <w:rsid w:val="00153E5B"/>
    <w:rsid w:val="001633FD"/>
    <w:rsid w:val="00163C3A"/>
    <w:rsid w:val="00165308"/>
    <w:rsid w:val="00165594"/>
    <w:rsid w:val="00175376"/>
    <w:rsid w:val="00175E16"/>
    <w:rsid w:val="00175F7F"/>
    <w:rsid w:val="00187303"/>
    <w:rsid w:val="00187705"/>
    <w:rsid w:val="00193878"/>
    <w:rsid w:val="001A0DD6"/>
    <w:rsid w:val="001A1A2F"/>
    <w:rsid w:val="001B0510"/>
    <w:rsid w:val="001B1CFB"/>
    <w:rsid w:val="001B5B39"/>
    <w:rsid w:val="001C03E4"/>
    <w:rsid w:val="001C6A13"/>
    <w:rsid w:val="001C6D9C"/>
    <w:rsid w:val="001D1467"/>
    <w:rsid w:val="001D1A7F"/>
    <w:rsid w:val="001D3CED"/>
    <w:rsid w:val="001D3D8C"/>
    <w:rsid w:val="001D7ADB"/>
    <w:rsid w:val="001E3592"/>
    <w:rsid w:val="001E6F46"/>
    <w:rsid w:val="001F299A"/>
    <w:rsid w:val="001F6574"/>
    <w:rsid w:val="00207627"/>
    <w:rsid w:val="00213E04"/>
    <w:rsid w:val="00222C2C"/>
    <w:rsid w:val="00223CA0"/>
    <w:rsid w:val="00224011"/>
    <w:rsid w:val="00225D79"/>
    <w:rsid w:val="00260E6C"/>
    <w:rsid w:val="002632DA"/>
    <w:rsid w:val="00264D44"/>
    <w:rsid w:val="0027058F"/>
    <w:rsid w:val="002711E1"/>
    <w:rsid w:val="0027556E"/>
    <w:rsid w:val="00284943"/>
    <w:rsid w:val="00287266"/>
    <w:rsid w:val="0029596F"/>
    <w:rsid w:val="002A7E5B"/>
    <w:rsid w:val="002B13C0"/>
    <w:rsid w:val="002B365B"/>
    <w:rsid w:val="002B3B81"/>
    <w:rsid w:val="002C6DC2"/>
    <w:rsid w:val="002D5A32"/>
    <w:rsid w:val="002D7ECB"/>
    <w:rsid w:val="002E13A0"/>
    <w:rsid w:val="002E6871"/>
    <w:rsid w:val="002E73C8"/>
    <w:rsid w:val="002F2E9A"/>
    <w:rsid w:val="003039AA"/>
    <w:rsid w:val="00304754"/>
    <w:rsid w:val="00306A2F"/>
    <w:rsid w:val="00311433"/>
    <w:rsid w:val="00311ABB"/>
    <w:rsid w:val="00312EB1"/>
    <w:rsid w:val="00315E33"/>
    <w:rsid w:val="00317680"/>
    <w:rsid w:val="003301D9"/>
    <w:rsid w:val="00333A79"/>
    <w:rsid w:val="003345B1"/>
    <w:rsid w:val="0033528D"/>
    <w:rsid w:val="003420CF"/>
    <w:rsid w:val="00345945"/>
    <w:rsid w:val="003611E7"/>
    <w:rsid w:val="00361782"/>
    <w:rsid w:val="00366168"/>
    <w:rsid w:val="00367163"/>
    <w:rsid w:val="00374925"/>
    <w:rsid w:val="00376C00"/>
    <w:rsid w:val="00393C2C"/>
    <w:rsid w:val="0039425C"/>
    <w:rsid w:val="003A7EC1"/>
    <w:rsid w:val="003B563A"/>
    <w:rsid w:val="003C5D59"/>
    <w:rsid w:val="003C6BBB"/>
    <w:rsid w:val="003D5C5A"/>
    <w:rsid w:val="003D6531"/>
    <w:rsid w:val="003D6EB9"/>
    <w:rsid w:val="003E3783"/>
    <w:rsid w:val="003E414D"/>
    <w:rsid w:val="00401B65"/>
    <w:rsid w:val="00403041"/>
    <w:rsid w:val="004079BD"/>
    <w:rsid w:val="00423A44"/>
    <w:rsid w:val="00434470"/>
    <w:rsid w:val="0044103A"/>
    <w:rsid w:val="004430DC"/>
    <w:rsid w:val="00447B6E"/>
    <w:rsid w:val="00451B02"/>
    <w:rsid w:val="004536D3"/>
    <w:rsid w:val="00463637"/>
    <w:rsid w:val="00464412"/>
    <w:rsid w:val="00466EE6"/>
    <w:rsid w:val="00474667"/>
    <w:rsid w:val="004759B1"/>
    <w:rsid w:val="004772C3"/>
    <w:rsid w:val="00480E28"/>
    <w:rsid w:val="00485B31"/>
    <w:rsid w:val="0048704B"/>
    <w:rsid w:val="00491850"/>
    <w:rsid w:val="004A2355"/>
    <w:rsid w:val="004A53DC"/>
    <w:rsid w:val="004B1243"/>
    <w:rsid w:val="004C146D"/>
    <w:rsid w:val="004C1F48"/>
    <w:rsid w:val="004C2412"/>
    <w:rsid w:val="004C4513"/>
    <w:rsid w:val="004C454E"/>
    <w:rsid w:val="004C74BA"/>
    <w:rsid w:val="004D1EFD"/>
    <w:rsid w:val="004D615E"/>
    <w:rsid w:val="004E7FAA"/>
    <w:rsid w:val="004F02F2"/>
    <w:rsid w:val="004F1F96"/>
    <w:rsid w:val="004F37B5"/>
    <w:rsid w:val="004F4102"/>
    <w:rsid w:val="004F5219"/>
    <w:rsid w:val="00501BA5"/>
    <w:rsid w:val="00520940"/>
    <w:rsid w:val="00526DDA"/>
    <w:rsid w:val="0053646B"/>
    <w:rsid w:val="005371DD"/>
    <w:rsid w:val="00540511"/>
    <w:rsid w:val="00540675"/>
    <w:rsid w:val="00552D73"/>
    <w:rsid w:val="00560E35"/>
    <w:rsid w:val="00563D47"/>
    <w:rsid w:val="0056793A"/>
    <w:rsid w:val="00570DEA"/>
    <w:rsid w:val="005721BF"/>
    <w:rsid w:val="00592DBA"/>
    <w:rsid w:val="005944C4"/>
    <w:rsid w:val="00595825"/>
    <w:rsid w:val="00595D30"/>
    <w:rsid w:val="005B7D92"/>
    <w:rsid w:val="005C1437"/>
    <w:rsid w:val="005C5CCA"/>
    <w:rsid w:val="005C6873"/>
    <w:rsid w:val="005C7CEA"/>
    <w:rsid w:val="005D0647"/>
    <w:rsid w:val="005D101D"/>
    <w:rsid w:val="005D71F3"/>
    <w:rsid w:val="005E2AE2"/>
    <w:rsid w:val="005F1FB8"/>
    <w:rsid w:val="00605C44"/>
    <w:rsid w:val="0061480F"/>
    <w:rsid w:val="006161EC"/>
    <w:rsid w:val="00617824"/>
    <w:rsid w:val="00617B2A"/>
    <w:rsid w:val="00623A57"/>
    <w:rsid w:val="0064131E"/>
    <w:rsid w:val="00645096"/>
    <w:rsid w:val="00645556"/>
    <w:rsid w:val="00646496"/>
    <w:rsid w:val="00646FD7"/>
    <w:rsid w:val="00652448"/>
    <w:rsid w:val="00654970"/>
    <w:rsid w:val="00656271"/>
    <w:rsid w:val="00657A42"/>
    <w:rsid w:val="00664E37"/>
    <w:rsid w:val="006652F5"/>
    <w:rsid w:val="00667583"/>
    <w:rsid w:val="00671B32"/>
    <w:rsid w:val="00676C52"/>
    <w:rsid w:val="00680B94"/>
    <w:rsid w:val="00686C05"/>
    <w:rsid w:val="0069173F"/>
    <w:rsid w:val="00696690"/>
    <w:rsid w:val="006A14AB"/>
    <w:rsid w:val="006A17E4"/>
    <w:rsid w:val="006B0779"/>
    <w:rsid w:val="006B627D"/>
    <w:rsid w:val="006C7DE0"/>
    <w:rsid w:val="006D30BA"/>
    <w:rsid w:val="006E1749"/>
    <w:rsid w:val="006E484C"/>
    <w:rsid w:val="006F4C69"/>
    <w:rsid w:val="006F5E90"/>
    <w:rsid w:val="00704DA8"/>
    <w:rsid w:val="00720BFA"/>
    <w:rsid w:val="00740739"/>
    <w:rsid w:val="00740FF2"/>
    <w:rsid w:val="00741F59"/>
    <w:rsid w:val="00743021"/>
    <w:rsid w:val="00752438"/>
    <w:rsid w:val="007651B8"/>
    <w:rsid w:val="00765400"/>
    <w:rsid w:val="0076576D"/>
    <w:rsid w:val="00782D2E"/>
    <w:rsid w:val="0078642F"/>
    <w:rsid w:val="007924DE"/>
    <w:rsid w:val="00796FCE"/>
    <w:rsid w:val="007A29E2"/>
    <w:rsid w:val="007A44E3"/>
    <w:rsid w:val="007B11AC"/>
    <w:rsid w:val="007B4EDC"/>
    <w:rsid w:val="007D46D8"/>
    <w:rsid w:val="007D6374"/>
    <w:rsid w:val="007D7CE9"/>
    <w:rsid w:val="007E0480"/>
    <w:rsid w:val="007E13F9"/>
    <w:rsid w:val="007E39AE"/>
    <w:rsid w:val="007E4633"/>
    <w:rsid w:val="007E58F1"/>
    <w:rsid w:val="007F1593"/>
    <w:rsid w:val="007F5EB8"/>
    <w:rsid w:val="00801A39"/>
    <w:rsid w:val="0080317D"/>
    <w:rsid w:val="008070E4"/>
    <w:rsid w:val="008102DF"/>
    <w:rsid w:val="00815400"/>
    <w:rsid w:val="0081699B"/>
    <w:rsid w:val="00821387"/>
    <w:rsid w:val="00854E96"/>
    <w:rsid w:val="008579FA"/>
    <w:rsid w:val="00860302"/>
    <w:rsid w:val="00860499"/>
    <w:rsid w:val="00864AEE"/>
    <w:rsid w:val="00866D09"/>
    <w:rsid w:val="00867410"/>
    <w:rsid w:val="00867820"/>
    <w:rsid w:val="00870F89"/>
    <w:rsid w:val="00871F8B"/>
    <w:rsid w:val="008727BE"/>
    <w:rsid w:val="00872F38"/>
    <w:rsid w:val="0088021C"/>
    <w:rsid w:val="008826A2"/>
    <w:rsid w:val="008926B1"/>
    <w:rsid w:val="00893104"/>
    <w:rsid w:val="00896965"/>
    <w:rsid w:val="008A10B0"/>
    <w:rsid w:val="008A639A"/>
    <w:rsid w:val="008A77E3"/>
    <w:rsid w:val="008B6391"/>
    <w:rsid w:val="008B77EC"/>
    <w:rsid w:val="008D0ECB"/>
    <w:rsid w:val="008D5FFB"/>
    <w:rsid w:val="008D6C3E"/>
    <w:rsid w:val="008E1BCB"/>
    <w:rsid w:val="008F2C5C"/>
    <w:rsid w:val="0090670E"/>
    <w:rsid w:val="0091017C"/>
    <w:rsid w:val="00911F13"/>
    <w:rsid w:val="00913863"/>
    <w:rsid w:val="009275A0"/>
    <w:rsid w:val="00932D2A"/>
    <w:rsid w:val="00937AD2"/>
    <w:rsid w:val="009429A5"/>
    <w:rsid w:val="00950A46"/>
    <w:rsid w:val="00960CEE"/>
    <w:rsid w:val="00967ECA"/>
    <w:rsid w:val="0097204F"/>
    <w:rsid w:val="00976FED"/>
    <w:rsid w:val="00981D25"/>
    <w:rsid w:val="00990BD2"/>
    <w:rsid w:val="00991BD7"/>
    <w:rsid w:val="009A144E"/>
    <w:rsid w:val="009A7A4E"/>
    <w:rsid w:val="009B3C2F"/>
    <w:rsid w:val="009D3667"/>
    <w:rsid w:val="009D6995"/>
    <w:rsid w:val="009E1D11"/>
    <w:rsid w:val="009F3F2F"/>
    <w:rsid w:val="00A045CB"/>
    <w:rsid w:val="00A141EE"/>
    <w:rsid w:val="00A16CDC"/>
    <w:rsid w:val="00A22C17"/>
    <w:rsid w:val="00A321C2"/>
    <w:rsid w:val="00A445CF"/>
    <w:rsid w:val="00A46DAA"/>
    <w:rsid w:val="00A51C0D"/>
    <w:rsid w:val="00A575B2"/>
    <w:rsid w:val="00A64BE7"/>
    <w:rsid w:val="00A77892"/>
    <w:rsid w:val="00A80AD5"/>
    <w:rsid w:val="00A87A4B"/>
    <w:rsid w:val="00AA169F"/>
    <w:rsid w:val="00AA4F20"/>
    <w:rsid w:val="00AA56BA"/>
    <w:rsid w:val="00AA56E2"/>
    <w:rsid w:val="00AA742B"/>
    <w:rsid w:val="00AB0EEB"/>
    <w:rsid w:val="00AC1D34"/>
    <w:rsid w:val="00AC5ECF"/>
    <w:rsid w:val="00AD2F0F"/>
    <w:rsid w:val="00AD38EF"/>
    <w:rsid w:val="00AD5344"/>
    <w:rsid w:val="00AE13C5"/>
    <w:rsid w:val="00AE6E56"/>
    <w:rsid w:val="00B03289"/>
    <w:rsid w:val="00B127CD"/>
    <w:rsid w:val="00B15C95"/>
    <w:rsid w:val="00B21A4D"/>
    <w:rsid w:val="00B2589D"/>
    <w:rsid w:val="00B33324"/>
    <w:rsid w:val="00B42CDA"/>
    <w:rsid w:val="00B63347"/>
    <w:rsid w:val="00B66E23"/>
    <w:rsid w:val="00B751AE"/>
    <w:rsid w:val="00B81A2A"/>
    <w:rsid w:val="00B83B53"/>
    <w:rsid w:val="00B84797"/>
    <w:rsid w:val="00B86226"/>
    <w:rsid w:val="00B879AC"/>
    <w:rsid w:val="00B96053"/>
    <w:rsid w:val="00BA1FBD"/>
    <w:rsid w:val="00BA24BF"/>
    <w:rsid w:val="00BA3F81"/>
    <w:rsid w:val="00BB2A35"/>
    <w:rsid w:val="00BB4263"/>
    <w:rsid w:val="00BB5440"/>
    <w:rsid w:val="00BC32D3"/>
    <w:rsid w:val="00BD437E"/>
    <w:rsid w:val="00BE4E93"/>
    <w:rsid w:val="00BE7772"/>
    <w:rsid w:val="00BF0F9A"/>
    <w:rsid w:val="00C01202"/>
    <w:rsid w:val="00C032B5"/>
    <w:rsid w:val="00C0590E"/>
    <w:rsid w:val="00C165D1"/>
    <w:rsid w:val="00C21E82"/>
    <w:rsid w:val="00C251DF"/>
    <w:rsid w:val="00C26D6B"/>
    <w:rsid w:val="00C32631"/>
    <w:rsid w:val="00C3519A"/>
    <w:rsid w:val="00C40854"/>
    <w:rsid w:val="00C55790"/>
    <w:rsid w:val="00C718D3"/>
    <w:rsid w:val="00C7405B"/>
    <w:rsid w:val="00C839D5"/>
    <w:rsid w:val="00C840C2"/>
    <w:rsid w:val="00C868E5"/>
    <w:rsid w:val="00C928B6"/>
    <w:rsid w:val="00C96CF8"/>
    <w:rsid w:val="00CA3EE4"/>
    <w:rsid w:val="00CB450A"/>
    <w:rsid w:val="00CC05B2"/>
    <w:rsid w:val="00CC2826"/>
    <w:rsid w:val="00CC422C"/>
    <w:rsid w:val="00CC542F"/>
    <w:rsid w:val="00CC6B52"/>
    <w:rsid w:val="00CD2D80"/>
    <w:rsid w:val="00CE4871"/>
    <w:rsid w:val="00CE58EA"/>
    <w:rsid w:val="00CE750F"/>
    <w:rsid w:val="00CE7513"/>
    <w:rsid w:val="00D06891"/>
    <w:rsid w:val="00D1369D"/>
    <w:rsid w:val="00D157A3"/>
    <w:rsid w:val="00D20755"/>
    <w:rsid w:val="00D24170"/>
    <w:rsid w:val="00D33DA0"/>
    <w:rsid w:val="00D364B7"/>
    <w:rsid w:val="00D375DB"/>
    <w:rsid w:val="00D3774E"/>
    <w:rsid w:val="00D3784E"/>
    <w:rsid w:val="00D42CDA"/>
    <w:rsid w:val="00D44CC8"/>
    <w:rsid w:val="00D63525"/>
    <w:rsid w:val="00D677A8"/>
    <w:rsid w:val="00D67BB5"/>
    <w:rsid w:val="00D7009D"/>
    <w:rsid w:val="00D71D52"/>
    <w:rsid w:val="00D8227B"/>
    <w:rsid w:val="00D85A97"/>
    <w:rsid w:val="00D871AD"/>
    <w:rsid w:val="00D90139"/>
    <w:rsid w:val="00D90FF7"/>
    <w:rsid w:val="00D92E0A"/>
    <w:rsid w:val="00DA3814"/>
    <w:rsid w:val="00DB199F"/>
    <w:rsid w:val="00DB4ADC"/>
    <w:rsid w:val="00DC00F6"/>
    <w:rsid w:val="00DC6241"/>
    <w:rsid w:val="00DC699B"/>
    <w:rsid w:val="00DD70F9"/>
    <w:rsid w:val="00DD7A37"/>
    <w:rsid w:val="00DF1171"/>
    <w:rsid w:val="00DF4551"/>
    <w:rsid w:val="00E17367"/>
    <w:rsid w:val="00E17D0B"/>
    <w:rsid w:val="00E30DFD"/>
    <w:rsid w:val="00E33D49"/>
    <w:rsid w:val="00E43525"/>
    <w:rsid w:val="00E54240"/>
    <w:rsid w:val="00E548AC"/>
    <w:rsid w:val="00E608B4"/>
    <w:rsid w:val="00E65A1A"/>
    <w:rsid w:val="00E70BD7"/>
    <w:rsid w:val="00E74A7A"/>
    <w:rsid w:val="00E74B9B"/>
    <w:rsid w:val="00E77C4B"/>
    <w:rsid w:val="00E850EE"/>
    <w:rsid w:val="00E85478"/>
    <w:rsid w:val="00EA7D57"/>
    <w:rsid w:val="00EC161C"/>
    <w:rsid w:val="00EC24C1"/>
    <w:rsid w:val="00EC2E88"/>
    <w:rsid w:val="00EC3E7B"/>
    <w:rsid w:val="00ED0E15"/>
    <w:rsid w:val="00ED1EA6"/>
    <w:rsid w:val="00ED6EB3"/>
    <w:rsid w:val="00ED73FD"/>
    <w:rsid w:val="00EF73C4"/>
    <w:rsid w:val="00F002EA"/>
    <w:rsid w:val="00F02D93"/>
    <w:rsid w:val="00F03DD5"/>
    <w:rsid w:val="00F07F6B"/>
    <w:rsid w:val="00F110DC"/>
    <w:rsid w:val="00F1126D"/>
    <w:rsid w:val="00F13BF5"/>
    <w:rsid w:val="00F158B3"/>
    <w:rsid w:val="00F17022"/>
    <w:rsid w:val="00F23576"/>
    <w:rsid w:val="00F26BBF"/>
    <w:rsid w:val="00F35EE0"/>
    <w:rsid w:val="00F4047C"/>
    <w:rsid w:val="00F463BC"/>
    <w:rsid w:val="00F4745B"/>
    <w:rsid w:val="00F51D1D"/>
    <w:rsid w:val="00F53874"/>
    <w:rsid w:val="00F55981"/>
    <w:rsid w:val="00F56359"/>
    <w:rsid w:val="00F57565"/>
    <w:rsid w:val="00F66DD6"/>
    <w:rsid w:val="00F863DA"/>
    <w:rsid w:val="00F86FC5"/>
    <w:rsid w:val="00F87958"/>
    <w:rsid w:val="00F96F4C"/>
    <w:rsid w:val="00FA2675"/>
    <w:rsid w:val="00FB1A9B"/>
    <w:rsid w:val="00FB4438"/>
    <w:rsid w:val="00FB7266"/>
    <w:rsid w:val="00FB7D9A"/>
    <w:rsid w:val="00FC76EE"/>
    <w:rsid w:val="00FE2C65"/>
    <w:rsid w:val="00FE5D99"/>
    <w:rsid w:val="00FF3B64"/>
    <w:rsid w:val="00FF4E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8E5"/>
    <w:pPr>
      <w:spacing w:after="200" w:line="276" w:lineRule="auto"/>
    </w:pPr>
    <w:rPr>
      <w:lang w:val="ru-RU" w:eastAsia="en-US"/>
    </w:rPr>
  </w:style>
  <w:style w:type="paragraph" w:styleId="1">
    <w:name w:val="heading 1"/>
    <w:basedOn w:val="a"/>
    <w:next w:val="a"/>
    <w:link w:val="10"/>
    <w:uiPriority w:val="99"/>
    <w:qFormat/>
    <w:rsid w:val="004759B1"/>
    <w:pPr>
      <w:keepNext/>
      <w:spacing w:after="0" w:line="240" w:lineRule="auto"/>
      <w:outlineLvl w:val="0"/>
    </w:pPr>
    <w:rPr>
      <w:rFonts w:ascii="Times New Roman" w:eastAsia="Times New Roman" w:hAnsi="Times New Roman"/>
      <w:b/>
      <w:bCs/>
      <w:sz w:val="24"/>
      <w:szCs w:val="24"/>
      <w:lang w:val="uk-UA" w:eastAsia="cs-CZ"/>
    </w:rPr>
  </w:style>
  <w:style w:type="paragraph" w:styleId="2">
    <w:name w:val="heading 2"/>
    <w:basedOn w:val="a"/>
    <w:next w:val="a"/>
    <w:link w:val="20"/>
    <w:uiPriority w:val="99"/>
    <w:qFormat/>
    <w:rsid w:val="00D71D52"/>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759B1"/>
    <w:rPr>
      <w:rFonts w:ascii="Times New Roman" w:hAnsi="Times New Roman" w:cs="Times New Roman"/>
      <w:b/>
      <w:bCs/>
      <w:sz w:val="24"/>
      <w:szCs w:val="24"/>
      <w:lang w:val="uk-UA" w:eastAsia="cs-CZ"/>
    </w:rPr>
  </w:style>
  <w:style w:type="character" w:customStyle="1" w:styleId="20">
    <w:name w:val="Заголовок 2 Знак"/>
    <w:basedOn w:val="a0"/>
    <w:link w:val="2"/>
    <w:uiPriority w:val="99"/>
    <w:locked/>
    <w:rsid w:val="00D71D52"/>
    <w:rPr>
      <w:rFonts w:ascii="Cambria" w:hAnsi="Cambria" w:cs="Times New Roman"/>
      <w:b/>
      <w:bCs/>
      <w:color w:val="4F81BD"/>
      <w:sz w:val="26"/>
      <w:szCs w:val="26"/>
    </w:rPr>
  </w:style>
  <w:style w:type="paragraph" w:styleId="a3">
    <w:name w:val="Balloon Text"/>
    <w:basedOn w:val="a"/>
    <w:link w:val="a4"/>
    <w:uiPriority w:val="99"/>
    <w:semiHidden/>
    <w:rsid w:val="00D92E0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92E0A"/>
    <w:rPr>
      <w:rFonts w:ascii="Tahoma" w:hAnsi="Tahoma" w:cs="Tahoma"/>
      <w:sz w:val="16"/>
      <w:szCs w:val="16"/>
    </w:rPr>
  </w:style>
  <w:style w:type="character" w:styleId="a5">
    <w:name w:val="Hyperlink"/>
    <w:basedOn w:val="a0"/>
    <w:uiPriority w:val="99"/>
    <w:rsid w:val="00A80AD5"/>
    <w:rPr>
      <w:rFonts w:cs="Times New Roman"/>
      <w:color w:val="0000FF"/>
      <w:u w:val="single"/>
    </w:rPr>
  </w:style>
  <w:style w:type="paragraph" w:styleId="11">
    <w:name w:val="toc 1"/>
    <w:basedOn w:val="a"/>
    <w:next w:val="a"/>
    <w:autoRedefine/>
    <w:uiPriority w:val="39"/>
    <w:qFormat/>
    <w:rsid w:val="00393C2C"/>
    <w:pPr>
      <w:tabs>
        <w:tab w:val="right" w:leader="dot" w:pos="9639"/>
      </w:tabs>
      <w:spacing w:before="240" w:after="0"/>
      <w:ind w:left="142"/>
    </w:pPr>
    <w:rPr>
      <w:rFonts w:asciiTheme="majorHAnsi" w:hAnsiTheme="majorHAnsi"/>
      <w:b/>
      <w:bCs/>
      <w:caps/>
      <w:sz w:val="24"/>
      <w:szCs w:val="24"/>
    </w:rPr>
  </w:style>
  <w:style w:type="paragraph" w:styleId="21">
    <w:name w:val="toc 2"/>
    <w:basedOn w:val="a"/>
    <w:next w:val="a"/>
    <w:autoRedefine/>
    <w:uiPriority w:val="39"/>
    <w:qFormat/>
    <w:rsid w:val="0080317D"/>
    <w:pPr>
      <w:tabs>
        <w:tab w:val="left" w:pos="440"/>
        <w:tab w:val="right" w:leader="dot" w:pos="9639"/>
      </w:tabs>
      <w:spacing w:before="240" w:after="0"/>
    </w:pPr>
    <w:rPr>
      <w:rFonts w:asciiTheme="minorHAnsi" w:hAnsiTheme="minorHAnsi"/>
      <w:b/>
      <w:bCs/>
      <w:sz w:val="20"/>
      <w:szCs w:val="20"/>
    </w:rPr>
  </w:style>
  <w:style w:type="paragraph" w:styleId="a6">
    <w:name w:val="List Paragraph"/>
    <w:basedOn w:val="a"/>
    <w:uiPriority w:val="99"/>
    <w:qFormat/>
    <w:rsid w:val="00E70BD7"/>
    <w:pPr>
      <w:ind w:left="720"/>
      <w:contextualSpacing/>
    </w:pPr>
  </w:style>
  <w:style w:type="paragraph" w:styleId="a7">
    <w:name w:val="header"/>
    <w:basedOn w:val="a"/>
    <w:link w:val="a8"/>
    <w:uiPriority w:val="99"/>
    <w:rsid w:val="00872F38"/>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72F38"/>
    <w:rPr>
      <w:rFonts w:cs="Times New Roman"/>
    </w:rPr>
  </w:style>
  <w:style w:type="paragraph" w:styleId="a9">
    <w:name w:val="footer"/>
    <w:basedOn w:val="a"/>
    <w:link w:val="aa"/>
    <w:uiPriority w:val="99"/>
    <w:rsid w:val="00872F38"/>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872F38"/>
    <w:rPr>
      <w:rFonts w:cs="Times New Roman"/>
    </w:rPr>
  </w:style>
  <w:style w:type="paragraph" w:styleId="ab">
    <w:name w:val="No Spacing"/>
    <w:link w:val="ac"/>
    <w:uiPriority w:val="1"/>
    <w:qFormat/>
    <w:rsid w:val="008B77EC"/>
    <w:rPr>
      <w:rFonts w:asciiTheme="minorHAnsi" w:eastAsiaTheme="minorEastAsia" w:hAnsiTheme="minorHAnsi" w:cstheme="minorBidi"/>
      <w:lang w:val="ru-RU" w:eastAsia="en-US"/>
    </w:rPr>
  </w:style>
  <w:style w:type="character" w:customStyle="1" w:styleId="ac">
    <w:name w:val="Без интервала Знак"/>
    <w:basedOn w:val="a0"/>
    <w:link w:val="ab"/>
    <w:uiPriority w:val="1"/>
    <w:rsid w:val="008B77EC"/>
    <w:rPr>
      <w:rFonts w:asciiTheme="minorHAnsi" w:eastAsiaTheme="minorEastAsia" w:hAnsiTheme="minorHAnsi" w:cstheme="minorBidi"/>
      <w:lang w:val="ru-RU" w:eastAsia="en-US"/>
    </w:rPr>
  </w:style>
  <w:style w:type="paragraph" w:styleId="3">
    <w:name w:val="toc 3"/>
    <w:basedOn w:val="a"/>
    <w:next w:val="a"/>
    <w:autoRedefine/>
    <w:uiPriority w:val="39"/>
    <w:qFormat/>
    <w:locked/>
    <w:rsid w:val="00DD7A37"/>
    <w:pPr>
      <w:spacing w:after="0"/>
      <w:ind w:left="220"/>
    </w:pPr>
    <w:rPr>
      <w:rFonts w:asciiTheme="minorHAnsi" w:hAnsiTheme="minorHAnsi"/>
      <w:sz w:val="20"/>
      <w:szCs w:val="20"/>
    </w:rPr>
  </w:style>
  <w:style w:type="paragraph" w:styleId="4">
    <w:name w:val="toc 4"/>
    <w:basedOn w:val="a"/>
    <w:next w:val="a"/>
    <w:autoRedefine/>
    <w:locked/>
    <w:rsid w:val="00DD7A37"/>
    <w:pPr>
      <w:spacing w:after="0"/>
      <w:ind w:left="440"/>
    </w:pPr>
    <w:rPr>
      <w:rFonts w:asciiTheme="minorHAnsi" w:hAnsiTheme="minorHAnsi"/>
      <w:sz w:val="20"/>
      <w:szCs w:val="20"/>
    </w:rPr>
  </w:style>
  <w:style w:type="paragraph" w:styleId="5">
    <w:name w:val="toc 5"/>
    <w:basedOn w:val="a"/>
    <w:next w:val="a"/>
    <w:autoRedefine/>
    <w:locked/>
    <w:rsid w:val="00DD7A37"/>
    <w:pPr>
      <w:spacing w:after="0"/>
      <w:ind w:left="660"/>
    </w:pPr>
    <w:rPr>
      <w:rFonts w:asciiTheme="minorHAnsi" w:hAnsiTheme="minorHAnsi"/>
      <w:sz w:val="20"/>
      <w:szCs w:val="20"/>
    </w:rPr>
  </w:style>
  <w:style w:type="paragraph" w:styleId="6">
    <w:name w:val="toc 6"/>
    <w:basedOn w:val="a"/>
    <w:next w:val="a"/>
    <w:autoRedefine/>
    <w:locked/>
    <w:rsid w:val="00DD7A37"/>
    <w:pPr>
      <w:spacing w:after="0"/>
      <w:ind w:left="880"/>
    </w:pPr>
    <w:rPr>
      <w:rFonts w:asciiTheme="minorHAnsi" w:hAnsiTheme="minorHAnsi"/>
      <w:sz w:val="20"/>
      <w:szCs w:val="20"/>
    </w:rPr>
  </w:style>
  <w:style w:type="paragraph" w:styleId="7">
    <w:name w:val="toc 7"/>
    <w:basedOn w:val="a"/>
    <w:next w:val="a"/>
    <w:autoRedefine/>
    <w:locked/>
    <w:rsid w:val="00DD7A37"/>
    <w:pPr>
      <w:spacing w:after="0"/>
      <w:ind w:left="1100"/>
    </w:pPr>
    <w:rPr>
      <w:rFonts w:asciiTheme="minorHAnsi" w:hAnsiTheme="minorHAnsi"/>
      <w:sz w:val="20"/>
      <w:szCs w:val="20"/>
    </w:rPr>
  </w:style>
  <w:style w:type="paragraph" w:styleId="8">
    <w:name w:val="toc 8"/>
    <w:basedOn w:val="a"/>
    <w:next w:val="a"/>
    <w:autoRedefine/>
    <w:locked/>
    <w:rsid w:val="00DD7A37"/>
    <w:pPr>
      <w:spacing w:after="0"/>
      <w:ind w:left="1320"/>
    </w:pPr>
    <w:rPr>
      <w:rFonts w:asciiTheme="minorHAnsi" w:hAnsiTheme="minorHAnsi"/>
      <w:sz w:val="20"/>
      <w:szCs w:val="20"/>
    </w:rPr>
  </w:style>
  <w:style w:type="paragraph" w:styleId="9">
    <w:name w:val="toc 9"/>
    <w:basedOn w:val="a"/>
    <w:next w:val="a"/>
    <w:autoRedefine/>
    <w:locked/>
    <w:rsid w:val="00DD7A37"/>
    <w:pPr>
      <w:spacing w:after="0"/>
      <w:ind w:left="1540"/>
    </w:pPr>
    <w:rPr>
      <w:rFonts w:asciiTheme="minorHAnsi" w:hAnsiTheme="minorHAnsi"/>
      <w:sz w:val="20"/>
      <w:szCs w:val="20"/>
    </w:rPr>
  </w:style>
  <w:style w:type="paragraph" w:styleId="ad">
    <w:name w:val="TOC Heading"/>
    <w:basedOn w:val="1"/>
    <w:next w:val="a"/>
    <w:uiPriority w:val="39"/>
    <w:unhideWhenUsed/>
    <w:qFormat/>
    <w:rsid w:val="001E3592"/>
    <w:pPr>
      <w:keepLines/>
      <w:spacing w:before="480" w:line="276" w:lineRule="auto"/>
      <w:outlineLvl w:val="9"/>
    </w:pPr>
    <w:rPr>
      <w:rFonts w:asciiTheme="majorHAnsi" w:eastAsiaTheme="majorEastAsia" w:hAnsiTheme="majorHAnsi" w:cstheme="majorBidi"/>
      <w:color w:val="365F91" w:themeColor="accent1" w:themeShade="BF"/>
      <w:sz w:val="28"/>
      <w:szCs w:val="28"/>
      <w:lang w:val="ru-RU" w:eastAsia="en-US"/>
    </w:rPr>
  </w:style>
  <w:style w:type="table" w:styleId="ae">
    <w:name w:val="Table Grid"/>
    <w:basedOn w:val="a1"/>
    <w:locked/>
    <w:rsid w:val="006413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8410382">
      <w:bodyDiv w:val="1"/>
      <w:marLeft w:val="0"/>
      <w:marRight w:val="0"/>
      <w:marTop w:val="0"/>
      <w:marBottom w:val="0"/>
      <w:divBdr>
        <w:top w:val="none" w:sz="0" w:space="0" w:color="auto"/>
        <w:left w:val="none" w:sz="0" w:space="0" w:color="auto"/>
        <w:bottom w:val="none" w:sz="0" w:space="0" w:color="auto"/>
        <w:right w:val="none" w:sz="0" w:space="0" w:color="auto"/>
      </w:divBdr>
    </w:div>
    <w:div w:id="482159145">
      <w:bodyDiv w:val="1"/>
      <w:marLeft w:val="0"/>
      <w:marRight w:val="0"/>
      <w:marTop w:val="0"/>
      <w:marBottom w:val="0"/>
      <w:divBdr>
        <w:top w:val="none" w:sz="0" w:space="0" w:color="auto"/>
        <w:left w:val="none" w:sz="0" w:space="0" w:color="auto"/>
        <w:bottom w:val="none" w:sz="0" w:space="0" w:color="auto"/>
        <w:right w:val="none" w:sz="0" w:space="0" w:color="auto"/>
      </w:divBdr>
    </w:div>
    <w:div w:id="904997456">
      <w:bodyDiv w:val="1"/>
      <w:marLeft w:val="0"/>
      <w:marRight w:val="0"/>
      <w:marTop w:val="0"/>
      <w:marBottom w:val="0"/>
      <w:divBdr>
        <w:top w:val="none" w:sz="0" w:space="0" w:color="auto"/>
        <w:left w:val="none" w:sz="0" w:space="0" w:color="auto"/>
        <w:bottom w:val="none" w:sz="0" w:space="0" w:color="auto"/>
        <w:right w:val="none" w:sz="0" w:space="0" w:color="auto"/>
      </w:divBdr>
    </w:div>
    <w:div w:id="945696834">
      <w:bodyDiv w:val="1"/>
      <w:marLeft w:val="0"/>
      <w:marRight w:val="0"/>
      <w:marTop w:val="0"/>
      <w:marBottom w:val="0"/>
      <w:divBdr>
        <w:top w:val="none" w:sz="0" w:space="0" w:color="auto"/>
        <w:left w:val="none" w:sz="0" w:space="0" w:color="auto"/>
        <w:bottom w:val="none" w:sz="0" w:space="0" w:color="auto"/>
        <w:right w:val="none" w:sz="0" w:space="0" w:color="auto"/>
      </w:divBdr>
    </w:div>
    <w:div w:id="1091781910">
      <w:marLeft w:val="0"/>
      <w:marRight w:val="0"/>
      <w:marTop w:val="0"/>
      <w:marBottom w:val="0"/>
      <w:divBdr>
        <w:top w:val="none" w:sz="0" w:space="0" w:color="auto"/>
        <w:left w:val="none" w:sz="0" w:space="0" w:color="auto"/>
        <w:bottom w:val="none" w:sz="0" w:space="0" w:color="auto"/>
        <w:right w:val="none" w:sz="0" w:space="0" w:color="auto"/>
      </w:divBdr>
    </w:div>
    <w:div w:id="1102918830">
      <w:bodyDiv w:val="1"/>
      <w:marLeft w:val="0"/>
      <w:marRight w:val="0"/>
      <w:marTop w:val="0"/>
      <w:marBottom w:val="0"/>
      <w:divBdr>
        <w:top w:val="none" w:sz="0" w:space="0" w:color="auto"/>
        <w:left w:val="none" w:sz="0" w:space="0" w:color="auto"/>
        <w:bottom w:val="none" w:sz="0" w:space="0" w:color="auto"/>
        <w:right w:val="none" w:sz="0" w:space="0" w:color="auto"/>
      </w:divBdr>
    </w:div>
    <w:div w:id="1477337085">
      <w:bodyDiv w:val="1"/>
      <w:marLeft w:val="0"/>
      <w:marRight w:val="0"/>
      <w:marTop w:val="0"/>
      <w:marBottom w:val="0"/>
      <w:divBdr>
        <w:top w:val="none" w:sz="0" w:space="0" w:color="auto"/>
        <w:left w:val="none" w:sz="0" w:space="0" w:color="auto"/>
        <w:bottom w:val="none" w:sz="0" w:space="0" w:color="auto"/>
        <w:right w:val="none" w:sz="0" w:space="0" w:color="auto"/>
      </w:divBdr>
    </w:div>
    <w:div w:id="166959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212</PublishDate>
  <Abstract>Экпертный опрос г.Доброполье  Донецкой области проведен при содействии  ДТЕК.                                                                                Опрос проведен в ходе разработки Стратегии социального партнерства ДТЕК и территориальной громады г.Доброполье, которая разрабатывается по инициативе кампании с целью повышения эффективности социальных инвестиций и создания условий для долгосрочного устойчивого развития г.Доброполье.</Abstract>
  <CompanyAddress>ул. Мечникова 2 А, 
БЦ «Парус»,23-й этаж
Киев 01601, Украина
Тел.: +38 044 581 45 39 
Факс: +38 044 581 45 52 </CompanyAddress>
  <CompanyPhone>бул. Шевченко 11                                      Донецк 83001, Украина                                            Тел.: +38 062 389 44 01 </CompanyPhone>
  <CompanyFax>Факс: +38 062 389 44 11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551374-EC09-4E16-BE9D-84D89DDF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11</Pages>
  <Words>1855</Words>
  <Characters>10575</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ЗВІТ</vt:lpstr>
      <vt:lpstr>ЗВІТ</vt:lpstr>
    </vt:vector>
  </TitlesOfParts>
  <Company/>
  <LinksUpToDate>false</LinksUpToDate>
  <CharactersWithSpaces>12406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vlad</dc:creator>
  <cp:lastModifiedBy>ирина</cp:lastModifiedBy>
  <cp:revision>121</cp:revision>
  <cp:lastPrinted>2012-07-22T14:45:00Z</cp:lastPrinted>
  <dcterms:created xsi:type="dcterms:W3CDTF">2019-07-09T09:02:00Z</dcterms:created>
  <dcterms:modified xsi:type="dcterms:W3CDTF">2019-08-06T07:38:00Z</dcterms:modified>
</cp:coreProperties>
</file>